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C0CE94" w14:textId="77777777" w:rsidR="00DF607B" w:rsidRPr="00625458" w:rsidRDefault="00DF607B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Class Summary</w:t>
      </w:r>
    </w:p>
    <w:p w14:paraId="4BC65066" w14:textId="5F9CFF74" w:rsidR="00537A37" w:rsidRPr="00537A37" w:rsidRDefault="00537A37" w:rsidP="00537A37">
      <w:pPr>
        <w:spacing w:before="120" w:after="120"/>
        <w:rPr>
          <w:rFonts w:ascii="Arial" w:hAnsi="Arial" w:cs="Arial"/>
          <w:b/>
          <w:sz w:val="22"/>
          <w:szCs w:val="22"/>
        </w:rPr>
      </w:pPr>
      <w:r w:rsidRPr="00537A37">
        <w:rPr>
          <w:rFonts w:ascii="Arial" w:hAnsi="Arial" w:cs="Arial"/>
          <w:sz w:val="22"/>
          <w:szCs w:val="22"/>
        </w:rPr>
        <w:t xml:space="preserve">The responsibilities of this classification include assisting clients </w:t>
      </w:r>
      <w:r w:rsidR="006559C4">
        <w:rPr>
          <w:rFonts w:ascii="Arial" w:hAnsi="Arial" w:cs="Arial"/>
          <w:sz w:val="22"/>
          <w:szCs w:val="22"/>
        </w:rPr>
        <w:t>in</w:t>
      </w:r>
      <w:r w:rsidR="009F4DA2">
        <w:rPr>
          <w:rFonts w:ascii="Arial" w:hAnsi="Arial" w:cs="Arial"/>
          <w:sz w:val="22"/>
          <w:szCs w:val="22"/>
        </w:rPr>
        <w:t xml:space="preserve"> completing </w:t>
      </w:r>
      <w:r w:rsidR="00501894">
        <w:rPr>
          <w:rFonts w:ascii="Arial" w:hAnsi="Arial" w:cs="Arial"/>
          <w:sz w:val="22"/>
          <w:szCs w:val="22"/>
        </w:rPr>
        <w:t xml:space="preserve">Washington </w:t>
      </w:r>
      <w:r w:rsidR="009F4DA2">
        <w:rPr>
          <w:rFonts w:ascii="Arial" w:hAnsi="Arial" w:cs="Arial"/>
          <w:sz w:val="22"/>
          <w:szCs w:val="22"/>
        </w:rPr>
        <w:t>Apple Health</w:t>
      </w:r>
      <w:r w:rsidR="00DF7FCD">
        <w:rPr>
          <w:rFonts w:ascii="Arial" w:hAnsi="Arial" w:cs="Arial"/>
          <w:sz w:val="22"/>
          <w:szCs w:val="22"/>
        </w:rPr>
        <w:t>, Qualified Health Plans</w:t>
      </w:r>
      <w:r w:rsidR="00501894">
        <w:rPr>
          <w:rFonts w:ascii="Arial" w:hAnsi="Arial" w:cs="Arial"/>
          <w:sz w:val="22"/>
          <w:szCs w:val="22"/>
        </w:rPr>
        <w:t>,</w:t>
      </w:r>
      <w:r w:rsidR="00DF7FCD">
        <w:rPr>
          <w:rFonts w:ascii="Arial" w:hAnsi="Arial" w:cs="Arial"/>
          <w:sz w:val="22"/>
          <w:szCs w:val="22"/>
        </w:rPr>
        <w:t xml:space="preserve"> </w:t>
      </w:r>
      <w:r w:rsidR="00431F1E">
        <w:rPr>
          <w:rFonts w:ascii="Arial" w:hAnsi="Arial" w:cs="Arial"/>
          <w:sz w:val="22"/>
          <w:szCs w:val="22"/>
        </w:rPr>
        <w:t xml:space="preserve">traditional </w:t>
      </w:r>
      <w:r w:rsidR="00DF7FCD">
        <w:rPr>
          <w:rFonts w:ascii="Arial" w:hAnsi="Arial" w:cs="Arial"/>
          <w:sz w:val="22"/>
          <w:szCs w:val="22"/>
        </w:rPr>
        <w:t>Medicaid</w:t>
      </w:r>
      <w:r w:rsidR="00501894">
        <w:rPr>
          <w:rFonts w:ascii="Arial" w:hAnsi="Arial" w:cs="Arial"/>
          <w:sz w:val="22"/>
          <w:szCs w:val="22"/>
        </w:rPr>
        <w:t xml:space="preserve">, and other qualifying program </w:t>
      </w:r>
      <w:r w:rsidR="00466AD9">
        <w:rPr>
          <w:rFonts w:ascii="Arial" w:hAnsi="Arial" w:cs="Arial"/>
          <w:sz w:val="22"/>
          <w:szCs w:val="22"/>
        </w:rPr>
        <w:t xml:space="preserve">enrollments and </w:t>
      </w:r>
      <w:r w:rsidR="009F4DA2">
        <w:rPr>
          <w:rFonts w:ascii="Arial" w:hAnsi="Arial" w:cs="Arial"/>
          <w:sz w:val="22"/>
          <w:szCs w:val="22"/>
        </w:rPr>
        <w:t xml:space="preserve">renewals </w:t>
      </w:r>
      <w:r w:rsidRPr="00537A37">
        <w:rPr>
          <w:rFonts w:ascii="Arial" w:hAnsi="Arial" w:cs="Arial"/>
          <w:sz w:val="22"/>
          <w:szCs w:val="22"/>
        </w:rPr>
        <w:t>by assessing their needs and explaining benefits and eligibility for assistance.</w:t>
      </w:r>
      <w:r w:rsidR="00B3475F">
        <w:rPr>
          <w:rFonts w:ascii="Arial" w:hAnsi="Arial" w:cs="Arial"/>
          <w:sz w:val="22"/>
          <w:szCs w:val="22"/>
        </w:rPr>
        <w:t xml:space="preserve"> </w:t>
      </w:r>
      <w:r w:rsidR="00431F1E">
        <w:rPr>
          <w:rFonts w:ascii="Arial" w:hAnsi="Arial" w:cs="Arial"/>
          <w:sz w:val="22"/>
          <w:szCs w:val="22"/>
        </w:rPr>
        <w:t xml:space="preserve">Incumbents in this classification will also refer applicants to the appropriate social and community resources. </w:t>
      </w:r>
    </w:p>
    <w:p w14:paraId="45C0CE96" w14:textId="77777777" w:rsidR="00DF607B" w:rsidRPr="00D02F5B" w:rsidRDefault="00DF607B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Distinguishing Characteristics</w:t>
      </w:r>
    </w:p>
    <w:p w14:paraId="1189C980" w14:textId="77263C0C" w:rsidR="00F53A8C" w:rsidRPr="00F53A8C" w:rsidRDefault="004367A2" w:rsidP="00F53A8C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This is the</w:t>
      </w:r>
      <w:r w:rsidR="0042457C">
        <w:rPr>
          <w:rFonts w:ascii="Arial" w:hAnsi="Arial" w:cs="Arial"/>
          <w:sz w:val="22"/>
          <w:szCs w:val="22"/>
        </w:rPr>
        <w:t xml:space="preserve"> </w:t>
      </w:r>
      <w:r w:rsidR="00F53A8C">
        <w:rPr>
          <w:rFonts w:ascii="Arial" w:hAnsi="Arial" w:cs="Arial"/>
          <w:sz w:val="22"/>
          <w:szCs w:val="22"/>
        </w:rPr>
        <w:t xml:space="preserve">first </w:t>
      </w:r>
      <w:r>
        <w:rPr>
          <w:rFonts w:ascii="Arial" w:hAnsi="Arial" w:cs="Arial"/>
          <w:sz w:val="22"/>
          <w:szCs w:val="22"/>
        </w:rPr>
        <w:t xml:space="preserve">level in a </w:t>
      </w:r>
      <w:r w:rsidR="008E663B">
        <w:rPr>
          <w:rFonts w:ascii="Arial" w:hAnsi="Arial" w:cs="Arial"/>
          <w:sz w:val="22"/>
          <w:szCs w:val="22"/>
        </w:rPr>
        <w:t>two</w:t>
      </w:r>
      <w:r w:rsidR="00537A37"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 xml:space="preserve">level classification series. </w:t>
      </w:r>
      <w:r w:rsidR="00FD21C3">
        <w:rPr>
          <w:rFonts w:ascii="Arial" w:hAnsi="Arial" w:cs="Arial"/>
          <w:sz w:val="22"/>
          <w:szCs w:val="22"/>
        </w:rPr>
        <w:t xml:space="preserve">It is </w:t>
      </w:r>
      <w:r w:rsidR="006D39E8">
        <w:rPr>
          <w:rFonts w:ascii="Arial" w:hAnsi="Arial" w:cs="Arial"/>
          <w:sz w:val="22"/>
          <w:szCs w:val="22"/>
        </w:rPr>
        <w:t>distinguished</w:t>
      </w:r>
      <w:r w:rsidR="00FD21C3">
        <w:rPr>
          <w:rFonts w:ascii="Arial" w:hAnsi="Arial" w:cs="Arial"/>
          <w:sz w:val="22"/>
          <w:szCs w:val="22"/>
        </w:rPr>
        <w:t xml:space="preserve"> from the </w:t>
      </w:r>
      <w:r w:rsidR="009D2BCE">
        <w:rPr>
          <w:rFonts w:ascii="Arial" w:hAnsi="Arial" w:cs="Arial"/>
          <w:sz w:val="22"/>
          <w:szCs w:val="22"/>
        </w:rPr>
        <w:t xml:space="preserve">Healthcare </w:t>
      </w:r>
      <w:r w:rsidR="00FD21C3">
        <w:rPr>
          <w:rFonts w:ascii="Arial" w:hAnsi="Arial" w:cs="Arial"/>
          <w:sz w:val="22"/>
          <w:szCs w:val="22"/>
        </w:rPr>
        <w:t xml:space="preserve">Navigator II in that </w:t>
      </w:r>
      <w:r w:rsidR="009F4DA2">
        <w:rPr>
          <w:rFonts w:ascii="Arial" w:hAnsi="Arial" w:cs="Arial"/>
          <w:sz w:val="22"/>
          <w:szCs w:val="22"/>
        </w:rPr>
        <w:t xml:space="preserve">incumbents </w:t>
      </w:r>
      <w:r w:rsidR="009D2BCE">
        <w:rPr>
          <w:rFonts w:ascii="Arial" w:hAnsi="Arial" w:cs="Arial"/>
          <w:sz w:val="22"/>
          <w:szCs w:val="22"/>
        </w:rPr>
        <w:t>in the Healthcare Navigator II classification</w:t>
      </w:r>
      <w:r w:rsidR="006E1255">
        <w:rPr>
          <w:rFonts w:ascii="Arial" w:hAnsi="Arial" w:cs="Arial"/>
          <w:sz w:val="22"/>
          <w:szCs w:val="22"/>
        </w:rPr>
        <w:t xml:space="preserve"> provide enhanced technical assistance to current Healthcare Navigators and</w:t>
      </w:r>
      <w:r w:rsidR="00B66879">
        <w:rPr>
          <w:rFonts w:ascii="Arial" w:hAnsi="Arial" w:cs="Arial"/>
          <w:sz w:val="22"/>
          <w:szCs w:val="22"/>
        </w:rPr>
        <w:t xml:space="preserve"> participate with program staff to identify underserved populati</w:t>
      </w:r>
      <w:r w:rsidR="0068320C">
        <w:rPr>
          <w:rFonts w:ascii="Arial" w:hAnsi="Arial" w:cs="Arial"/>
          <w:sz w:val="22"/>
          <w:szCs w:val="22"/>
        </w:rPr>
        <w:t>o</w:t>
      </w:r>
      <w:r w:rsidR="00B66879">
        <w:rPr>
          <w:rFonts w:ascii="Arial" w:hAnsi="Arial" w:cs="Arial"/>
          <w:sz w:val="22"/>
          <w:szCs w:val="22"/>
        </w:rPr>
        <w:t>n</w:t>
      </w:r>
      <w:r w:rsidR="0068320C">
        <w:rPr>
          <w:rFonts w:ascii="Arial" w:hAnsi="Arial" w:cs="Arial"/>
          <w:sz w:val="22"/>
          <w:szCs w:val="22"/>
        </w:rPr>
        <w:t>s</w:t>
      </w:r>
      <w:r w:rsidR="00B66879">
        <w:rPr>
          <w:rFonts w:ascii="Arial" w:hAnsi="Arial" w:cs="Arial"/>
          <w:sz w:val="22"/>
          <w:szCs w:val="22"/>
        </w:rPr>
        <w:t xml:space="preserve"> and deve</w:t>
      </w:r>
      <w:r w:rsidR="0068320C">
        <w:rPr>
          <w:rFonts w:ascii="Arial" w:hAnsi="Arial" w:cs="Arial"/>
          <w:sz w:val="22"/>
          <w:szCs w:val="22"/>
        </w:rPr>
        <w:t>l</w:t>
      </w:r>
      <w:r w:rsidR="00B66879">
        <w:rPr>
          <w:rFonts w:ascii="Arial" w:hAnsi="Arial" w:cs="Arial"/>
          <w:sz w:val="22"/>
          <w:szCs w:val="22"/>
        </w:rPr>
        <w:t>op partnerships an</w:t>
      </w:r>
      <w:r w:rsidR="0068320C">
        <w:rPr>
          <w:rFonts w:ascii="Arial" w:hAnsi="Arial" w:cs="Arial"/>
          <w:sz w:val="22"/>
          <w:szCs w:val="22"/>
        </w:rPr>
        <w:t>d</w:t>
      </w:r>
      <w:r w:rsidR="00B66879">
        <w:rPr>
          <w:rFonts w:ascii="Arial" w:hAnsi="Arial" w:cs="Arial"/>
          <w:sz w:val="22"/>
          <w:szCs w:val="22"/>
        </w:rPr>
        <w:t xml:space="preserve"> strategies that will address the needs of each community.</w:t>
      </w:r>
      <w:r w:rsidR="00F53A8C" w:rsidRPr="00F53A8C">
        <w:rPr>
          <w:rFonts w:ascii="Arial" w:hAnsi="Arial" w:cs="Arial"/>
          <w:sz w:val="22"/>
          <w:szCs w:val="22"/>
        </w:rPr>
        <w:t xml:space="preserve"> </w:t>
      </w:r>
    </w:p>
    <w:p w14:paraId="45C0CE98" w14:textId="77777777" w:rsidR="00DF607B" w:rsidRPr="00D02F5B" w:rsidRDefault="00DF607B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Examples of Duties</w:t>
      </w:r>
    </w:p>
    <w:p w14:paraId="676B4250" w14:textId="0AC70D2C" w:rsidR="009D2BCE" w:rsidRDefault="00537A37" w:rsidP="009D2BCE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537A37">
        <w:rPr>
          <w:rFonts w:ascii="Arial" w:hAnsi="Arial" w:cs="Arial"/>
          <w:sz w:val="22"/>
          <w:szCs w:val="22"/>
        </w:rPr>
        <w:t>Facilitate enrollments onto</w:t>
      </w:r>
      <w:r w:rsidR="0042457C">
        <w:rPr>
          <w:rFonts w:ascii="Arial" w:hAnsi="Arial" w:cs="Arial"/>
          <w:sz w:val="22"/>
          <w:szCs w:val="22"/>
        </w:rPr>
        <w:t xml:space="preserve"> </w:t>
      </w:r>
      <w:r w:rsidR="00501894">
        <w:rPr>
          <w:rFonts w:ascii="Arial" w:hAnsi="Arial" w:cs="Arial"/>
          <w:sz w:val="22"/>
          <w:szCs w:val="22"/>
        </w:rPr>
        <w:t xml:space="preserve">Washington </w:t>
      </w:r>
      <w:r w:rsidRPr="00537A37">
        <w:rPr>
          <w:rFonts w:ascii="Arial" w:hAnsi="Arial" w:cs="Arial"/>
          <w:sz w:val="22"/>
          <w:szCs w:val="22"/>
        </w:rPr>
        <w:t>Apple Health</w:t>
      </w:r>
      <w:r w:rsidR="007F6656">
        <w:rPr>
          <w:rFonts w:ascii="Arial" w:hAnsi="Arial" w:cs="Arial"/>
          <w:sz w:val="22"/>
          <w:szCs w:val="22"/>
        </w:rPr>
        <w:t xml:space="preserve"> and </w:t>
      </w:r>
      <w:r w:rsidR="00BB2AA3">
        <w:rPr>
          <w:rFonts w:ascii="Arial" w:hAnsi="Arial" w:cs="Arial"/>
          <w:sz w:val="22"/>
          <w:szCs w:val="22"/>
        </w:rPr>
        <w:t>Qualified Health Plans</w:t>
      </w:r>
      <w:r w:rsidRPr="00537A37">
        <w:rPr>
          <w:rFonts w:ascii="Arial" w:hAnsi="Arial" w:cs="Arial"/>
          <w:sz w:val="22"/>
          <w:szCs w:val="22"/>
        </w:rPr>
        <w:t>.</w:t>
      </w:r>
      <w:r w:rsidR="009D5130">
        <w:rPr>
          <w:rFonts w:ascii="Arial" w:hAnsi="Arial" w:cs="Arial"/>
          <w:sz w:val="22"/>
          <w:szCs w:val="22"/>
        </w:rPr>
        <w:t xml:space="preserve"> </w:t>
      </w:r>
      <w:r w:rsidRPr="00537A37">
        <w:rPr>
          <w:rFonts w:ascii="Arial" w:hAnsi="Arial" w:cs="Arial"/>
          <w:sz w:val="22"/>
          <w:szCs w:val="22"/>
        </w:rPr>
        <w:t xml:space="preserve">Determine if clients are eligible for </w:t>
      </w:r>
      <w:r w:rsidR="00431F1E">
        <w:rPr>
          <w:rFonts w:ascii="Arial" w:hAnsi="Arial" w:cs="Arial"/>
          <w:sz w:val="22"/>
          <w:szCs w:val="22"/>
        </w:rPr>
        <w:t xml:space="preserve">traditional </w:t>
      </w:r>
      <w:r w:rsidRPr="00537A37">
        <w:rPr>
          <w:rFonts w:ascii="Arial" w:hAnsi="Arial" w:cs="Arial"/>
          <w:sz w:val="22"/>
          <w:szCs w:val="22"/>
        </w:rPr>
        <w:t xml:space="preserve">Medicaid </w:t>
      </w:r>
      <w:r w:rsidR="007F6656">
        <w:rPr>
          <w:rFonts w:ascii="Arial" w:hAnsi="Arial" w:cs="Arial"/>
          <w:sz w:val="22"/>
          <w:szCs w:val="22"/>
        </w:rPr>
        <w:t xml:space="preserve">and other qualifying </w:t>
      </w:r>
      <w:r w:rsidRPr="00537A37">
        <w:rPr>
          <w:rFonts w:ascii="Arial" w:hAnsi="Arial" w:cs="Arial"/>
          <w:sz w:val="22"/>
          <w:szCs w:val="22"/>
        </w:rPr>
        <w:t>program</w:t>
      </w:r>
      <w:r w:rsidR="007F6656">
        <w:rPr>
          <w:rFonts w:ascii="Arial" w:hAnsi="Arial" w:cs="Arial"/>
          <w:sz w:val="22"/>
          <w:szCs w:val="22"/>
        </w:rPr>
        <w:t>s</w:t>
      </w:r>
      <w:r w:rsidRPr="00537A37">
        <w:rPr>
          <w:rFonts w:ascii="Arial" w:hAnsi="Arial" w:cs="Arial"/>
          <w:sz w:val="22"/>
          <w:szCs w:val="22"/>
        </w:rPr>
        <w:t xml:space="preserve"> through the Department of Social and Health Services (DSHS).  </w:t>
      </w:r>
    </w:p>
    <w:p w14:paraId="12B5134A" w14:textId="77777777" w:rsidR="009D2BCE" w:rsidRDefault="00F53A8C" w:rsidP="009D2BCE">
      <w:pPr>
        <w:pStyle w:val="ListParagraph"/>
        <w:numPr>
          <w:ilvl w:val="0"/>
          <w:numId w:val="9"/>
        </w:numPr>
        <w:spacing w:after="120"/>
        <w:rPr>
          <w:rFonts w:ascii="Arial" w:hAnsi="Arial" w:cs="Arial"/>
        </w:rPr>
      </w:pPr>
      <w:r w:rsidRPr="009D2BCE">
        <w:rPr>
          <w:rFonts w:ascii="Arial" w:hAnsi="Arial" w:cs="Arial"/>
        </w:rPr>
        <w:t>Process re-enrollments, monitor client accounts for changes, updates</w:t>
      </w:r>
      <w:r w:rsidR="009D5130" w:rsidRPr="009D2BCE">
        <w:rPr>
          <w:rFonts w:ascii="Arial" w:hAnsi="Arial" w:cs="Arial"/>
        </w:rPr>
        <w:t>,</w:t>
      </w:r>
      <w:r w:rsidRPr="009D2BCE">
        <w:rPr>
          <w:rFonts w:ascii="Arial" w:hAnsi="Arial" w:cs="Arial"/>
        </w:rPr>
        <w:t xml:space="preserve"> and corresponden</w:t>
      </w:r>
      <w:r w:rsidR="009D5130" w:rsidRPr="009D2BCE">
        <w:rPr>
          <w:rFonts w:ascii="Arial" w:hAnsi="Arial" w:cs="Arial"/>
        </w:rPr>
        <w:t>ce</w:t>
      </w:r>
      <w:r w:rsidR="009D2BCE" w:rsidRPr="009D2BCE">
        <w:rPr>
          <w:rFonts w:ascii="Arial" w:hAnsi="Arial" w:cs="Arial"/>
        </w:rPr>
        <w:t>.</w:t>
      </w:r>
    </w:p>
    <w:p w14:paraId="23FB1685" w14:textId="77777777" w:rsidR="009D2BCE" w:rsidRPr="009D2BCE" w:rsidRDefault="009D2BCE" w:rsidP="009D2BCE">
      <w:pPr>
        <w:pStyle w:val="ListParagraph"/>
        <w:spacing w:after="120"/>
        <w:ind w:left="360"/>
        <w:rPr>
          <w:rFonts w:ascii="Times New Roman" w:hAnsi="Times New Roman"/>
        </w:rPr>
      </w:pPr>
    </w:p>
    <w:p w14:paraId="0D461905" w14:textId="756FAD9C" w:rsidR="00537A37" w:rsidRPr="009D2BCE" w:rsidRDefault="008161F7" w:rsidP="009D2BCE">
      <w:pPr>
        <w:pStyle w:val="ListParagraph"/>
        <w:numPr>
          <w:ilvl w:val="0"/>
          <w:numId w:val="9"/>
        </w:numPr>
        <w:spacing w:after="120"/>
        <w:rPr>
          <w:rFonts w:ascii="Arial" w:hAnsi="Arial" w:cs="Arial"/>
        </w:rPr>
      </w:pPr>
      <w:r w:rsidRPr="009D2BCE">
        <w:rPr>
          <w:rFonts w:ascii="Arial" w:hAnsi="Arial" w:cs="Arial"/>
        </w:rPr>
        <w:t>P</w:t>
      </w:r>
      <w:r w:rsidR="00537A37" w:rsidRPr="009D2BCE">
        <w:rPr>
          <w:rFonts w:ascii="Arial" w:hAnsi="Arial" w:cs="Arial"/>
        </w:rPr>
        <w:t>rovide referral</w:t>
      </w:r>
      <w:r w:rsidRPr="009D2BCE">
        <w:rPr>
          <w:rFonts w:ascii="Arial" w:hAnsi="Arial" w:cs="Arial"/>
        </w:rPr>
        <w:t>s</w:t>
      </w:r>
      <w:r w:rsidR="00537A37" w:rsidRPr="009D2BCE">
        <w:rPr>
          <w:rFonts w:ascii="Arial" w:hAnsi="Arial" w:cs="Arial"/>
        </w:rPr>
        <w:t xml:space="preserve"> </w:t>
      </w:r>
      <w:r w:rsidR="00431F1E" w:rsidRPr="009D2BCE">
        <w:rPr>
          <w:rFonts w:ascii="Arial" w:hAnsi="Arial" w:cs="Arial"/>
        </w:rPr>
        <w:t xml:space="preserve">to applicants to appropriate </w:t>
      </w:r>
      <w:r w:rsidR="00537A37" w:rsidRPr="009D2BCE">
        <w:rPr>
          <w:rFonts w:ascii="Arial" w:hAnsi="Arial" w:cs="Arial"/>
        </w:rPr>
        <w:t>additional resources and programs</w:t>
      </w:r>
      <w:r w:rsidR="00431F1E" w:rsidRPr="009D2BCE">
        <w:rPr>
          <w:rFonts w:ascii="Arial" w:hAnsi="Arial" w:cs="Arial"/>
        </w:rPr>
        <w:t>.</w:t>
      </w:r>
      <w:r w:rsidR="00537A37" w:rsidRPr="009D2BCE">
        <w:rPr>
          <w:rFonts w:ascii="Arial" w:hAnsi="Arial" w:cs="Arial"/>
        </w:rPr>
        <w:t xml:space="preserve"> </w:t>
      </w:r>
    </w:p>
    <w:p w14:paraId="5C02FEC7" w14:textId="5864299D" w:rsidR="0042457C" w:rsidRPr="00F27DB0" w:rsidRDefault="0042457C" w:rsidP="009D2BCE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Participate in outreach events to r</w:t>
      </w:r>
      <w:r w:rsidRPr="00537A37">
        <w:rPr>
          <w:rFonts w:ascii="Arial" w:hAnsi="Arial" w:cs="Arial"/>
          <w:sz w:val="22"/>
          <w:szCs w:val="22"/>
        </w:rPr>
        <w:t xml:space="preserve">aise awareness of the availability of </w:t>
      </w:r>
      <w:r w:rsidR="00501894">
        <w:rPr>
          <w:rFonts w:ascii="Arial" w:hAnsi="Arial" w:cs="Arial"/>
          <w:sz w:val="22"/>
          <w:szCs w:val="22"/>
        </w:rPr>
        <w:t xml:space="preserve">Washington </w:t>
      </w:r>
      <w:r w:rsidRPr="00537A37">
        <w:rPr>
          <w:rFonts w:ascii="Arial" w:hAnsi="Arial" w:cs="Arial"/>
          <w:sz w:val="22"/>
          <w:szCs w:val="22"/>
        </w:rPr>
        <w:t>Apple Health coverage and Qualified Health Plans.</w:t>
      </w:r>
      <w:r w:rsidR="007F6656" w:rsidRPr="007F6656">
        <w:rPr>
          <w:rFonts w:ascii="Arial" w:hAnsi="Arial" w:cs="Arial"/>
        </w:rPr>
        <w:t xml:space="preserve"> </w:t>
      </w:r>
      <w:r w:rsidR="007F6656" w:rsidRPr="00F27DB0">
        <w:rPr>
          <w:rFonts w:ascii="Arial" w:hAnsi="Arial" w:cs="Arial"/>
          <w:sz w:val="22"/>
          <w:szCs w:val="22"/>
        </w:rPr>
        <w:t xml:space="preserve">Collaborate with other clinic staff members to identify areas of </w:t>
      </w:r>
      <w:r w:rsidR="006D39E8" w:rsidRPr="00F27DB0">
        <w:rPr>
          <w:rFonts w:ascii="Arial" w:hAnsi="Arial" w:cs="Arial"/>
          <w:sz w:val="22"/>
          <w:szCs w:val="22"/>
        </w:rPr>
        <w:t>opportunity</w:t>
      </w:r>
      <w:r w:rsidR="007F6656" w:rsidRPr="00F27DB0">
        <w:rPr>
          <w:rFonts w:ascii="Arial" w:hAnsi="Arial" w:cs="Arial"/>
          <w:sz w:val="22"/>
          <w:szCs w:val="22"/>
        </w:rPr>
        <w:t xml:space="preserve"> for outreach and enrollment services.</w:t>
      </w:r>
    </w:p>
    <w:p w14:paraId="553A93AE" w14:textId="15344BC3" w:rsidR="00537A37" w:rsidRPr="00537A37" w:rsidRDefault="00537A37" w:rsidP="009D2BCE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537A37">
        <w:rPr>
          <w:rFonts w:ascii="Arial" w:hAnsi="Arial" w:cs="Arial"/>
          <w:sz w:val="22"/>
          <w:szCs w:val="22"/>
        </w:rPr>
        <w:t>Educate and provide information in a manner that is culturally and linguistically appropriate to the needs of clients.</w:t>
      </w:r>
    </w:p>
    <w:p w14:paraId="45C0CE9B" w14:textId="77777777" w:rsidR="00DF607B" w:rsidRPr="00270A91" w:rsidRDefault="00DF607B" w:rsidP="009D2BCE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270A91">
        <w:rPr>
          <w:rFonts w:ascii="Arial" w:hAnsi="Arial" w:cs="Arial"/>
          <w:sz w:val="22"/>
          <w:szCs w:val="22"/>
        </w:rPr>
        <w:t>Perform other duties as assigned.</w:t>
      </w:r>
    </w:p>
    <w:p w14:paraId="45C0CE9C" w14:textId="77777777" w:rsidR="00DF607B" w:rsidRPr="00625458" w:rsidRDefault="00DF607B" w:rsidP="00625458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Knowledge</w:t>
      </w:r>
      <w:r w:rsidR="00B2381E">
        <w:rPr>
          <w:rFonts w:ascii="Arial" w:hAnsi="Arial" w:cs="Arial"/>
          <w:b/>
          <w:sz w:val="26"/>
        </w:rPr>
        <w:t>/</w:t>
      </w:r>
      <w:r w:rsidRPr="00D02F5B">
        <w:rPr>
          <w:rFonts w:ascii="Arial" w:hAnsi="Arial" w:cs="Arial"/>
          <w:b/>
          <w:sz w:val="26"/>
        </w:rPr>
        <w:t xml:space="preserve">Skills </w:t>
      </w:r>
    </w:p>
    <w:p w14:paraId="3529276B" w14:textId="77777777" w:rsidR="00537A37" w:rsidRPr="00537A37" w:rsidRDefault="00537A37" w:rsidP="00537A37">
      <w:pPr>
        <w:spacing w:after="120"/>
        <w:rPr>
          <w:rFonts w:ascii="Arial" w:hAnsi="Arial" w:cs="Arial"/>
          <w:sz w:val="22"/>
          <w:szCs w:val="22"/>
        </w:rPr>
      </w:pPr>
      <w:r w:rsidRPr="00537A37">
        <w:rPr>
          <w:rFonts w:ascii="Arial" w:hAnsi="Arial" w:cs="Arial"/>
          <w:sz w:val="22"/>
          <w:szCs w:val="22"/>
        </w:rPr>
        <w:t>Knowledge of Washington State health care guidelines and procedures</w:t>
      </w:r>
    </w:p>
    <w:p w14:paraId="06D9F570" w14:textId="77777777" w:rsidR="00537A37" w:rsidRPr="00537A37" w:rsidRDefault="00537A37" w:rsidP="00537A37">
      <w:pPr>
        <w:spacing w:after="120"/>
        <w:rPr>
          <w:rFonts w:ascii="Arial" w:hAnsi="Arial" w:cs="Arial"/>
          <w:sz w:val="22"/>
          <w:szCs w:val="22"/>
        </w:rPr>
      </w:pPr>
      <w:r w:rsidRPr="00537A37">
        <w:rPr>
          <w:rFonts w:ascii="Arial" w:hAnsi="Arial" w:cs="Arial"/>
          <w:sz w:val="22"/>
          <w:szCs w:val="22"/>
        </w:rPr>
        <w:t>Knowledge of state health care programs</w:t>
      </w:r>
    </w:p>
    <w:p w14:paraId="72A97AB0" w14:textId="77777777" w:rsidR="00537A37" w:rsidRPr="00537A37" w:rsidRDefault="00537A37" w:rsidP="00537A37">
      <w:pPr>
        <w:spacing w:after="120"/>
        <w:rPr>
          <w:rFonts w:ascii="Arial" w:hAnsi="Arial" w:cs="Arial"/>
          <w:sz w:val="22"/>
          <w:szCs w:val="22"/>
        </w:rPr>
      </w:pPr>
      <w:r w:rsidRPr="00537A37">
        <w:rPr>
          <w:rFonts w:ascii="Arial" w:hAnsi="Arial" w:cs="Arial"/>
          <w:sz w:val="22"/>
          <w:szCs w:val="22"/>
        </w:rPr>
        <w:t>Knowledge of office procedures</w:t>
      </w:r>
    </w:p>
    <w:p w14:paraId="6AD4AA32" w14:textId="77777777" w:rsidR="00537A37" w:rsidRPr="00537A37" w:rsidRDefault="00537A37" w:rsidP="00537A37">
      <w:pPr>
        <w:spacing w:after="120"/>
        <w:rPr>
          <w:rFonts w:ascii="Arial" w:hAnsi="Arial" w:cs="Arial"/>
          <w:sz w:val="22"/>
          <w:szCs w:val="22"/>
        </w:rPr>
      </w:pPr>
      <w:r w:rsidRPr="00537A37">
        <w:rPr>
          <w:rFonts w:ascii="Arial" w:hAnsi="Arial" w:cs="Arial"/>
          <w:sz w:val="22"/>
          <w:szCs w:val="22"/>
        </w:rPr>
        <w:t>Knowledge of community resources</w:t>
      </w:r>
    </w:p>
    <w:p w14:paraId="3CD306A6" w14:textId="77777777" w:rsidR="00537A37" w:rsidRDefault="00537A37" w:rsidP="00537A37">
      <w:pPr>
        <w:spacing w:after="120"/>
        <w:rPr>
          <w:rFonts w:ascii="Arial" w:hAnsi="Arial" w:cs="Arial"/>
          <w:sz w:val="22"/>
          <w:szCs w:val="22"/>
        </w:rPr>
      </w:pPr>
      <w:r w:rsidRPr="00537A37">
        <w:rPr>
          <w:rFonts w:ascii="Arial" w:hAnsi="Arial" w:cs="Arial"/>
          <w:sz w:val="22"/>
          <w:szCs w:val="22"/>
        </w:rPr>
        <w:t xml:space="preserve">Skill in oral and written communication </w:t>
      </w:r>
    </w:p>
    <w:p w14:paraId="52D125B1" w14:textId="1304DE5B" w:rsidR="00D53051" w:rsidRPr="00D53051" w:rsidRDefault="00D53051" w:rsidP="00537A37">
      <w:pPr>
        <w:spacing w:after="120"/>
        <w:rPr>
          <w:rFonts w:ascii="Arial" w:hAnsi="Arial" w:cs="Arial"/>
          <w:sz w:val="22"/>
          <w:szCs w:val="22"/>
        </w:rPr>
      </w:pPr>
      <w:r w:rsidRPr="00D53051">
        <w:rPr>
          <w:rFonts w:ascii="Arial" w:hAnsi="Arial" w:cs="Arial"/>
          <w:sz w:val="22"/>
          <w:szCs w:val="22"/>
        </w:rPr>
        <w:t>Ability to effectively engage in and sustain relationships with people from diverse cultures and socio-economic backgrounds</w:t>
      </w:r>
    </w:p>
    <w:p w14:paraId="45C0CEA0" w14:textId="77777777" w:rsidR="00270A91" w:rsidRPr="00270A91" w:rsidRDefault="00303EF0" w:rsidP="001E3558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270A91" w:rsidRPr="00270A91">
        <w:rPr>
          <w:rFonts w:ascii="Arial" w:hAnsi="Arial" w:cs="Arial"/>
          <w:sz w:val="22"/>
          <w:szCs w:val="22"/>
        </w:rPr>
        <w:t xml:space="preserve">bility to work independently </w:t>
      </w:r>
      <w:r>
        <w:rPr>
          <w:rFonts w:ascii="Arial" w:hAnsi="Arial" w:cs="Arial"/>
          <w:sz w:val="22"/>
          <w:szCs w:val="22"/>
        </w:rPr>
        <w:t>and</w:t>
      </w:r>
      <w:r w:rsidR="00270A91" w:rsidRPr="00270A9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</w:t>
      </w:r>
      <w:r w:rsidR="001E3558">
        <w:rPr>
          <w:rFonts w:ascii="Arial" w:hAnsi="Arial" w:cs="Arial"/>
          <w:sz w:val="22"/>
          <w:szCs w:val="22"/>
        </w:rPr>
        <w:t>s</w:t>
      </w:r>
      <w:r w:rsidR="00270A91" w:rsidRPr="00270A91">
        <w:rPr>
          <w:rFonts w:ascii="Arial" w:hAnsi="Arial" w:cs="Arial"/>
          <w:sz w:val="22"/>
          <w:szCs w:val="22"/>
        </w:rPr>
        <w:t xml:space="preserve"> </w:t>
      </w:r>
      <w:r w:rsidR="001E3558">
        <w:rPr>
          <w:rFonts w:ascii="Arial" w:hAnsi="Arial" w:cs="Arial"/>
          <w:sz w:val="22"/>
          <w:szCs w:val="22"/>
        </w:rPr>
        <w:t xml:space="preserve">a </w:t>
      </w:r>
      <w:r w:rsidR="00270A91" w:rsidRPr="00270A91">
        <w:rPr>
          <w:rFonts w:ascii="Arial" w:hAnsi="Arial" w:cs="Arial"/>
          <w:sz w:val="22"/>
          <w:szCs w:val="22"/>
        </w:rPr>
        <w:t>team</w:t>
      </w:r>
      <w:r w:rsidR="001E3558">
        <w:rPr>
          <w:rFonts w:ascii="Arial" w:hAnsi="Arial" w:cs="Arial"/>
          <w:sz w:val="22"/>
          <w:szCs w:val="22"/>
        </w:rPr>
        <w:t xml:space="preserve"> member</w:t>
      </w:r>
    </w:p>
    <w:p w14:paraId="41F13337" w14:textId="3A2FA435" w:rsidR="0009471F" w:rsidRPr="00005EC9" w:rsidRDefault="0009471F" w:rsidP="0009471F">
      <w:pPr>
        <w:spacing w:after="120"/>
        <w:rPr>
          <w:rFonts w:ascii="Arial" w:hAnsi="Arial" w:cs="Arial"/>
          <w:sz w:val="22"/>
          <w:szCs w:val="22"/>
        </w:rPr>
      </w:pPr>
      <w:r w:rsidRPr="0009471F">
        <w:rPr>
          <w:rFonts w:ascii="Arial" w:hAnsi="Arial" w:cs="Arial"/>
          <w:sz w:val="22"/>
          <w:szCs w:val="22"/>
        </w:rPr>
        <w:t>Demonstrated proficiency with business applications,</w:t>
      </w:r>
      <w:r>
        <w:rPr>
          <w:rFonts w:ascii="Arial" w:hAnsi="Arial" w:cs="Arial"/>
          <w:sz w:val="22"/>
          <w:szCs w:val="22"/>
        </w:rPr>
        <w:t xml:space="preserve"> </w:t>
      </w:r>
      <w:r w:rsidRPr="0009471F">
        <w:rPr>
          <w:rFonts w:ascii="Arial" w:hAnsi="Arial" w:cs="Arial"/>
          <w:sz w:val="22"/>
          <w:szCs w:val="22"/>
        </w:rPr>
        <w:t>such as Microsoft Office suite</w:t>
      </w:r>
      <w:r>
        <w:rPr>
          <w:rFonts w:ascii="Arial" w:hAnsi="Arial" w:cs="Arial"/>
          <w:sz w:val="22"/>
          <w:szCs w:val="22"/>
        </w:rPr>
        <w:t xml:space="preserve"> </w:t>
      </w:r>
    </w:p>
    <w:p w14:paraId="45C0CEA2" w14:textId="25E6B719" w:rsidR="00E12A82" w:rsidRDefault="00E12A82" w:rsidP="0009471F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lastRenderedPageBreak/>
        <w:t>Education and Experience Requirements</w:t>
      </w:r>
    </w:p>
    <w:p w14:paraId="760296D7" w14:textId="09E374F6" w:rsidR="00005EC9" w:rsidRPr="00005EC9" w:rsidRDefault="00E41E4E" w:rsidP="00005EC9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005EC9" w:rsidRPr="00005EC9">
        <w:rPr>
          <w:rFonts w:ascii="Arial" w:hAnsi="Arial" w:cs="Arial"/>
          <w:sz w:val="22"/>
          <w:szCs w:val="22"/>
        </w:rPr>
        <w:t xml:space="preserve">nd/or any combination of education and experience that clearly demonstrates the ability to perform the job duties of the position </w:t>
      </w:r>
    </w:p>
    <w:p w14:paraId="45C0CEA5" w14:textId="24924905" w:rsidR="00DF607B" w:rsidRPr="00625458" w:rsidRDefault="00DF607B" w:rsidP="00625458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Licensing, Certification and Other Requirements</w:t>
      </w:r>
    </w:p>
    <w:p w14:paraId="1362F70D" w14:textId="69750F7B" w:rsidR="00232A6E" w:rsidRDefault="00232A6E" w:rsidP="008161F7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Navigator certification through</w:t>
      </w:r>
      <w:r w:rsidR="00A27C3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Health Benefit Exchange</w:t>
      </w:r>
    </w:p>
    <w:p w14:paraId="45C0CEA6" w14:textId="4209F759" w:rsidR="00DF607B" w:rsidRDefault="00DF607B" w:rsidP="008161F7">
      <w:pPr>
        <w:spacing w:after="120"/>
        <w:rPr>
          <w:rFonts w:ascii="Arial" w:hAnsi="Arial" w:cs="Arial"/>
          <w:sz w:val="22"/>
          <w:szCs w:val="22"/>
        </w:rPr>
      </w:pPr>
      <w:r w:rsidRPr="00B36D30">
        <w:rPr>
          <w:rFonts w:ascii="Arial" w:hAnsi="Arial" w:cs="Arial"/>
          <w:sz w:val="22"/>
          <w:szCs w:val="22"/>
        </w:rPr>
        <w:t>Some licenses, certifications and other requirements determined to be necessary to meet the business needs of the</w:t>
      </w:r>
      <w:r w:rsidR="00005EC9">
        <w:rPr>
          <w:rFonts w:ascii="Arial" w:hAnsi="Arial" w:cs="Arial"/>
          <w:sz w:val="22"/>
          <w:szCs w:val="22"/>
        </w:rPr>
        <w:t xml:space="preserve"> employing unit may be required</w:t>
      </w:r>
    </w:p>
    <w:p w14:paraId="45C0CEA7" w14:textId="6F3B8B67" w:rsidR="005E1959" w:rsidRPr="00BE0D73" w:rsidRDefault="005E1959">
      <w:pPr>
        <w:spacing w:after="120"/>
        <w:rPr>
          <w:rFonts w:ascii="Arial" w:hAnsi="Arial" w:cs="Arial"/>
          <w:sz w:val="22"/>
          <w:szCs w:val="22"/>
        </w:rPr>
      </w:pPr>
    </w:p>
    <w:tbl>
      <w:tblPr>
        <w:tblW w:w="9576" w:type="dxa"/>
        <w:jc w:val="center"/>
        <w:tblLook w:val="01E0" w:firstRow="1" w:lastRow="1" w:firstColumn="1" w:lastColumn="1" w:noHBand="0" w:noVBand="0"/>
      </w:tblPr>
      <w:tblGrid>
        <w:gridCol w:w="3100"/>
        <w:gridCol w:w="6476"/>
      </w:tblGrid>
      <w:tr w:rsidR="00DF607B" w:rsidRPr="003E7835" w14:paraId="45C0CEAA" w14:textId="77777777" w:rsidTr="002D7EF3">
        <w:trPr>
          <w:trHeight w:val="360"/>
          <w:jc w:val="center"/>
        </w:trPr>
        <w:tc>
          <w:tcPr>
            <w:tcW w:w="3100" w:type="dxa"/>
            <w:tcBorders>
              <w:top w:val="double" w:sz="4" w:space="0" w:color="auto"/>
            </w:tcBorders>
            <w:vAlign w:val="center"/>
          </w:tcPr>
          <w:p w14:paraId="45C0CEA8" w14:textId="77777777" w:rsidR="00DF607B" w:rsidRPr="003E7835" w:rsidRDefault="00DF607B" w:rsidP="002D7EF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  <w:b/>
              </w:rPr>
              <w:t>FLSA Designation</w:t>
            </w:r>
          </w:p>
        </w:tc>
        <w:tc>
          <w:tcPr>
            <w:tcW w:w="6476" w:type="dxa"/>
            <w:tcBorders>
              <w:top w:val="double" w:sz="4" w:space="0" w:color="auto"/>
            </w:tcBorders>
            <w:vAlign w:val="center"/>
          </w:tcPr>
          <w:p w14:paraId="45C0CEA9" w14:textId="2CA9C2D3" w:rsidR="00DF607B" w:rsidRPr="00532BFA" w:rsidRDefault="004367A2" w:rsidP="00FD21C3">
            <w:pPr>
              <w:rPr>
                <w:rFonts w:ascii="Arial" w:hAnsi="Arial" w:cs="Arial"/>
              </w:rPr>
            </w:pPr>
            <w:r w:rsidRPr="00532BFA">
              <w:rPr>
                <w:rFonts w:ascii="Arial" w:hAnsi="Arial" w:cs="Arial"/>
              </w:rPr>
              <w:t xml:space="preserve">Non-Exempt </w:t>
            </w:r>
          </w:p>
        </w:tc>
      </w:tr>
      <w:tr w:rsidR="00772A3C" w:rsidRPr="003E7835" w14:paraId="45C0CEAD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AB" w14:textId="77777777" w:rsidR="00303EF0" w:rsidRPr="003E7835" w:rsidRDefault="00772A3C" w:rsidP="002D7EF3">
            <w:pPr>
              <w:rPr>
                <w:rFonts w:ascii="Arial" w:hAnsi="Arial" w:cs="Arial"/>
                <w:b/>
              </w:rPr>
            </w:pPr>
            <w:r w:rsidRPr="003E7835">
              <w:rPr>
                <w:rFonts w:ascii="Arial" w:hAnsi="Arial" w:cs="Arial"/>
                <w:b/>
              </w:rPr>
              <w:t>Service Status</w:t>
            </w:r>
          </w:p>
        </w:tc>
        <w:tc>
          <w:tcPr>
            <w:tcW w:w="6476" w:type="dxa"/>
            <w:vAlign w:val="center"/>
          </w:tcPr>
          <w:p w14:paraId="45C0CEAC" w14:textId="01984E5C" w:rsidR="00303EF0" w:rsidRPr="003E7835" w:rsidRDefault="00772A3C" w:rsidP="00FD21C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</w:rPr>
              <w:t>Career Service</w:t>
            </w:r>
            <w:r w:rsidR="004367A2">
              <w:rPr>
                <w:rFonts w:ascii="Arial" w:hAnsi="Arial" w:cs="Arial"/>
              </w:rPr>
              <w:t xml:space="preserve"> </w:t>
            </w:r>
          </w:p>
        </w:tc>
      </w:tr>
      <w:tr w:rsidR="00DF607B" w:rsidRPr="003E7835" w14:paraId="45C0CEB0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AE" w14:textId="77777777" w:rsidR="00DF607B" w:rsidRPr="003E7835" w:rsidRDefault="002D7EF3" w:rsidP="002D7EF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EEO Code</w:t>
            </w:r>
          </w:p>
        </w:tc>
        <w:tc>
          <w:tcPr>
            <w:tcW w:w="6476" w:type="dxa"/>
            <w:vAlign w:val="center"/>
          </w:tcPr>
          <w:p w14:paraId="45C0CEAF" w14:textId="197D386B" w:rsidR="00DF607B" w:rsidRPr="00532BFA" w:rsidRDefault="00FD21C3" w:rsidP="002D7E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</w:tr>
      <w:tr w:rsidR="00DF607B" w:rsidRPr="003E7835" w14:paraId="45C0CEB3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B1" w14:textId="77777777" w:rsidR="00DF607B" w:rsidRPr="003E7835" w:rsidRDefault="002D7EF3" w:rsidP="002D7EF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  <w:b/>
              </w:rPr>
              <w:t>Levels within same series</w:t>
            </w:r>
          </w:p>
        </w:tc>
        <w:tc>
          <w:tcPr>
            <w:tcW w:w="6476" w:type="dxa"/>
            <w:vAlign w:val="center"/>
          </w:tcPr>
          <w:p w14:paraId="45C0CEB2" w14:textId="760AB8A9" w:rsidR="00DF607B" w:rsidRPr="003E7835" w:rsidRDefault="00FD21C3" w:rsidP="002D7EF3">
            <w:pPr>
              <w:pStyle w:val="text"/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Navigator I, Navigator II</w:t>
            </w:r>
          </w:p>
        </w:tc>
      </w:tr>
      <w:tr w:rsidR="002D7EF3" w:rsidRPr="003E7835" w14:paraId="45C0CEB6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B4" w14:textId="77777777" w:rsidR="002D7EF3" w:rsidRPr="003E7835" w:rsidRDefault="002D7EF3" w:rsidP="002D7EF3">
            <w:pPr>
              <w:rPr>
                <w:rFonts w:ascii="Arial" w:hAnsi="Arial" w:cs="Arial"/>
                <w:b/>
              </w:rPr>
            </w:pPr>
            <w:r w:rsidRPr="003E7835">
              <w:rPr>
                <w:rFonts w:ascii="Arial" w:hAnsi="Arial" w:cs="Arial"/>
                <w:b/>
              </w:rPr>
              <w:t>Class History</w:t>
            </w:r>
          </w:p>
        </w:tc>
        <w:tc>
          <w:tcPr>
            <w:tcW w:w="6476" w:type="dxa"/>
            <w:vAlign w:val="center"/>
          </w:tcPr>
          <w:p w14:paraId="45C0CEB5" w14:textId="2F594770" w:rsidR="002D7EF3" w:rsidRDefault="00000158" w:rsidP="00F27DB0">
            <w:pPr>
              <w:pStyle w:val="text"/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</w:t>
            </w:r>
            <w:r w:rsidR="004559F4">
              <w:rPr>
                <w:rFonts w:ascii="Arial" w:hAnsi="Arial" w:cs="Arial"/>
                <w:sz w:val="20"/>
              </w:rPr>
              <w:t>1</w:t>
            </w:r>
            <w:r w:rsidR="00466AD9">
              <w:rPr>
                <w:rFonts w:ascii="Arial" w:hAnsi="Arial" w:cs="Arial"/>
                <w:sz w:val="20"/>
              </w:rPr>
              <w:t>/</w:t>
            </w:r>
            <w:r w:rsidR="004559F4">
              <w:rPr>
                <w:rFonts w:ascii="Arial" w:hAnsi="Arial" w:cs="Arial"/>
                <w:sz w:val="20"/>
              </w:rPr>
              <w:t>2019</w:t>
            </w:r>
            <w:r w:rsidR="00532BFA">
              <w:rPr>
                <w:rFonts w:ascii="Arial" w:hAnsi="Arial" w:cs="Arial"/>
                <w:sz w:val="20"/>
              </w:rPr>
              <w:t xml:space="preserve"> -</w:t>
            </w:r>
            <w:r w:rsidR="00005EC9">
              <w:rPr>
                <w:rFonts w:ascii="Arial" w:hAnsi="Arial" w:cs="Arial"/>
                <w:sz w:val="20"/>
              </w:rPr>
              <w:t xml:space="preserve"> </w:t>
            </w:r>
            <w:r w:rsidR="002D7EF3">
              <w:rPr>
                <w:rFonts w:ascii="Arial" w:hAnsi="Arial" w:cs="Arial"/>
                <w:sz w:val="20"/>
              </w:rPr>
              <w:t>Created</w:t>
            </w:r>
          </w:p>
        </w:tc>
      </w:tr>
    </w:tbl>
    <w:p w14:paraId="45C0CEB7" w14:textId="77777777" w:rsidR="002B1C7C" w:rsidRDefault="002B1C7C">
      <w:pPr>
        <w:spacing w:after="120"/>
      </w:pPr>
      <w:bookmarkStart w:id="0" w:name="_GoBack"/>
      <w:bookmarkEnd w:id="0"/>
    </w:p>
    <w:sectPr w:rsidR="002B1C7C" w:rsidSect="00903661">
      <w:footerReference w:type="default" r:id="rId12"/>
      <w:headerReference w:type="first" r:id="rId13"/>
      <w:pgSz w:w="12240" w:h="15840" w:code="1"/>
      <w:pgMar w:top="1008" w:right="1008" w:bottom="1008" w:left="324" w:header="360" w:footer="360" w:gutter="57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C0CEBA" w14:textId="77777777" w:rsidR="00DB75FB" w:rsidRDefault="00DB75FB">
      <w:r>
        <w:separator/>
      </w:r>
    </w:p>
  </w:endnote>
  <w:endnote w:type="continuationSeparator" w:id="0">
    <w:p w14:paraId="45C0CEBB" w14:textId="77777777" w:rsidR="00DB75FB" w:rsidRDefault="00DB75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C0CEBC" w14:textId="7B5E05D4" w:rsidR="00DB4EC4" w:rsidRDefault="00DB4EC4">
    <w:pPr>
      <w:pStyle w:val="Footer"/>
      <w:pBdr>
        <w:top w:val="single" w:sz="6" w:space="1" w:color="auto"/>
      </w:pBdr>
      <w:jc w:val="right"/>
      <w:rPr>
        <w:rStyle w:val="PageNumber"/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Page </w:t>
    </w:r>
    <w:r>
      <w:rPr>
        <w:rStyle w:val="PageNumber"/>
        <w:rFonts w:ascii="Arial" w:hAnsi="Arial" w:cs="Arial"/>
        <w:sz w:val="18"/>
        <w:szCs w:val="18"/>
      </w:rPr>
      <w:fldChar w:fldCharType="begin"/>
    </w:r>
    <w:r>
      <w:rPr>
        <w:rStyle w:val="PageNumber"/>
        <w:rFonts w:ascii="Arial" w:hAnsi="Arial" w:cs="Arial"/>
        <w:sz w:val="18"/>
        <w:szCs w:val="18"/>
      </w:rPr>
      <w:instrText xml:space="preserve"> PAGE </w:instrText>
    </w:r>
    <w:r>
      <w:rPr>
        <w:rStyle w:val="PageNumber"/>
        <w:rFonts w:ascii="Arial" w:hAnsi="Arial" w:cs="Arial"/>
        <w:sz w:val="18"/>
        <w:szCs w:val="18"/>
      </w:rPr>
      <w:fldChar w:fldCharType="separate"/>
    </w:r>
    <w:r w:rsidR="004559F4">
      <w:rPr>
        <w:rStyle w:val="PageNumber"/>
        <w:rFonts w:ascii="Arial" w:hAnsi="Arial" w:cs="Arial"/>
        <w:noProof/>
        <w:sz w:val="18"/>
        <w:szCs w:val="18"/>
      </w:rPr>
      <w:t>2</w:t>
    </w:r>
    <w:r>
      <w:rPr>
        <w:rStyle w:val="PageNumber"/>
        <w:rFonts w:ascii="Arial" w:hAnsi="Arial" w:cs="Arial"/>
        <w:sz w:val="18"/>
        <w:szCs w:val="18"/>
      </w:rPr>
      <w:fldChar w:fldCharType="end"/>
    </w:r>
  </w:p>
  <w:p w14:paraId="45C0CEBD" w14:textId="55262CC0" w:rsidR="00DB4EC4" w:rsidRDefault="00000158">
    <w:pPr>
      <w:pStyle w:val="Footer"/>
      <w:pBdr>
        <w:top w:val="single" w:sz="6" w:space="1" w:color="auto"/>
      </w:pBdr>
      <w:jc w:val="right"/>
      <w:rPr>
        <w:rStyle w:val="PageNumber"/>
        <w:rFonts w:ascii="Arial" w:hAnsi="Arial" w:cs="Arial"/>
        <w:sz w:val="18"/>
        <w:szCs w:val="18"/>
      </w:rPr>
    </w:pPr>
    <w:r>
      <w:rPr>
        <w:rStyle w:val="PageNumber"/>
        <w:rFonts w:ascii="Arial" w:hAnsi="Arial" w:cs="Arial"/>
        <w:sz w:val="18"/>
        <w:szCs w:val="18"/>
      </w:rPr>
      <w:t>Navigator I</w:t>
    </w:r>
  </w:p>
  <w:p w14:paraId="45C0CEBE" w14:textId="08C4C706" w:rsidR="00DB4EC4" w:rsidRDefault="00000158">
    <w:pPr>
      <w:pStyle w:val="Footer"/>
      <w:jc w:val="right"/>
      <w:rPr>
        <w:rStyle w:val="PageNumber"/>
        <w:sz w:val="18"/>
        <w:szCs w:val="18"/>
      </w:rPr>
    </w:pPr>
    <w:r>
      <w:rPr>
        <w:rStyle w:val="PageNumber"/>
        <w:rFonts w:ascii="Arial" w:hAnsi="Arial" w:cs="Arial"/>
        <w:sz w:val="18"/>
        <w:szCs w:val="18"/>
      </w:rPr>
      <w:t>0</w:t>
    </w:r>
    <w:r w:rsidR="004559F4">
      <w:rPr>
        <w:rStyle w:val="PageNumber"/>
        <w:rFonts w:ascii="Arial" w:hAnsi="Arial" w:cs="Arial"/>
        <w:sz w:val="18"/>
        <w:szCs w:val="18"/>
      </w:rPr>
      <w:t>1/2019</w:t>
    </w:r>
    <w:r w:rsidR="00DB4EC4">
      <w:rPr>
        <w:rStyle w:val="PageNumber"/>
        <w:rFonts w:ascii="Arial" w:hAnsi="Arial" w:cs="Arial"/>
        <w:sz w:val="18"/>
        <w:szCs w:val="18"/>
      </w:rPr>
      <w:t xml:space="preserve"> version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C0CEB8" w14:textId="77777777" w:rsidR="00DB75FB" w:rsidRDefault="00DB75FB">
      <w:r>
        <w:separator/>
      </w:r>
    </w:p>
  </w:footnote>
  <w:footnote w:type="continuationSeparator" w:id="0">
    <w:p w14:paraId="45C0CEB9" w14:textId="77777777" w:rsidR="00DB75FB" w:rsidRDefault="00DB75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Borders>
        <w:bottom w:val="double" w:sz="4" w:space="0" w:color="auto"/>
      </w:tblBorders>
      <w:tblLook w:val="01E0" w:firstRow="1" w:lastRow="1" w:firstColumn="1" w:lastColumn="1" w:noHBand="0" w:noVBand="0"/>
    </w:tblPr>
    <w:tblGrid>
      <w:gridCol w:w="2726"/>
      <w:gridCol w:w="6850"/>
    </w:tblGrid>
    <w:tr w:rsidR="00DB4EC4" w:rsidRPr="00DB4EC4" w14:paraId="45C0CEC2" w14:textId="77777777" w:rsidTr="00C44A78">
      <w:trPr>
        <w:trHeight w:val="504"/>
        <w:jc w:val="center"/>
      </w:trPr>
      <w:tc>
        <w:tcPr>
          <w:tcW w:w="2726" w:type="dxa"/>
          <w:vMerge w:val="restart"/>
          <w:vAlign w:val="center"/>
        </w:tcPr>
        <w:p w14:paraId="45C0CEBF" w14:textId="7548E3F7" w:rsidR="00DB4EC4" w:rsidRPr="003E7835" w:rsidRDefault="007075E4" w:rsidP="00C44A78">
          <w:pPr>
            <w:spacing w:before="40"/>
            <w:ind w:left="234" w:hanging="234"/>
            <w:jc w:val="center"/>
            <w:rPr>
              <w:rFonts w:ascii="Arial" w:hAnsi="Arial" w:cs="Arial"/>
            </w:rPr>
          </w:pPr>
          <w:r>
            <w:rPr>
              <w:noProof/>
            </w:rPr>
            <w:drawing>
              <wp:inline distT="0" distB="0" distL="0" distR="0" wp14:anchorId="45C0CECA" wp14:editId="6384B60C">
                <wp:extent cx="914400" cy="638175"/>
                <wp:effectExtent l="0" t="0" r="0" b="0"/>
                <wp:docPr id="1" name="Picture 1" descr="KClogo_v_b_m2[1]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KClogo_v_b_m2[1]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45C0CEC0" w14:textId="77777777" w:rsidR="00DB4EC4" w:rsidRPr="003E7835" w:rsidRDefault="00DB4EC4" w:rsidP="00C44A78">
          <w:pPr>
            <w:spacing w:before="40" w:after="40"/>
            <w:jc w:val="center"/>
            <w:rPr>
              <w:rFonts w:ascii="Arial" w:hAnsi="Arial" w:cs="Arial"/>
            </w:rPr>
          </w:pPr>
          <w:r w:rsidRPr="003E7835">
            <w:rPr>
              <w:rFonts w:ascii="Arial" w:hAnsi="Arial" w:cs="Arial"/>
            </w:rPr>
            <w:t>Classification Specification</w:t>
          </w:r>
        </w:p>
      </w:tc>
      <w:tc>
        <w:tcPr>
          <w:tcW w:w="6850" w:type="dxa"/>
          <w:vAlign w:val="center"/>
        </w:tcPr>
        <w:p w14:paraId="45C0CEC1" w14:textId="77777777" w:rsidR="00DB4EC4" w:rsidRPr="00DB4EC4" w:rsidRDefault="00DB4EC4" w:rsidP="00C44A78">
          <w:pPr>
            <w:jc w:val="right"/>
            <w:rPr>
              <w:rFonts w:ascii="Arial" w:hAnsi="Arial" w:cs="Arial"/>
              <w:b/>
              <w:sz w:val="28"/>
              <w:szCs w:val="28"/>
              <w:highlight w:val="yellow"/>
            </w:rPr>
          </w:pPr>
        </w:p>
      </w:tc>
    </w:tr>
    <w:tr w:rsidR="00DB4EC4" w:rsidRPr="003E7835" w14:paraId="45C0CEC5" w14:textId="77777777" w:rsidTr="00C44A78">
      <w:trPr>
        <w:trHeight w:val="504"/>
        <w:jc w:val="center"/>
      </w:trPr>
      <w:tc>
        <w:tcPr>
          <w:tcW w:w="2726" w:type="dxa"/>
          <w:vMerge/>
        </w:tcPr>
        <w:p w14:paraId="45C0CEC3" w14:textId="77777777" w:rsidR="00DB4EC4" w:rsidRPr="003E7835" w:rsidRDefault="00DB4EC4">
          <w:pPr>
            <w:rPr>
              <w:rFonts w:ascii="Arial" w:hAnsi="Arial" w:cs="Arial"/>
            </w:rPr>
          </w:pPr>
        </w:p>
      </w:tc>
      <w:tc>
        <w:tcPr>
          <w:tcW w:w="6850" w:type="dxa"/>
          <w:vAlign w:val="center"/>
        </w:tcPr>
        <w:p w14:paraId="45C0CEC4" w14:textId="4CE03481" w:rsidR="00DB4EC4" w:rsidRPr="003E7835" w:rsidRDefault="004559F4" w:rsidP="00C44A78">
          <w:pPr>
            <w:tabs>
              <w:tab w:val="left" w:pos="5670"/>
              <w:tab w:val="right" w:pos="6634"/>
            </w:tabs>
            <w:jc w:val="right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>3451100</w:t>
          </w:r>
        </w:p>
      </w:tc>
    </w:tr>
    <w:tr w:rsidR="00DB4EC4" w:rsidRPr="003E7835" w14:paraId="45C0CEC8" w14:textId="77777777" w:rsidTr="00C44A78">
      <w:trPr>
        <w:trHeight w:val="504"/>
        <w:jc w:val="center"/>
      </w:trPr>
      <w:tc>
        <w:tcPr>
          <w:tcW w:w="2726" w:type="dxa"/>
          <w:vMerge/>
        </w:tcPr>
        <w:p w14:paraId="45C0CEC6" w14:textId="77777777" w:rsidR="00DB4EC4" w:rsidRPr="003E7835" w:rsidRDefault="00DB4EC4">
          <w:pPr>
            <w:rPr>
              <w:rFonts w:ascii="Arial" w:hAnsi="Arial" w:cs="Arial"/>
            </w:rPr>
          </w:pPr>
        </w:p>
      </w:tc>
      <w:tc>
        <w:tcPr>
          <w:tcW w:w="6850" w:type="dxa"/>
          <w:vAlign w:val="center"/>
        </w:tcPr>
        <w:p w14:paraId="45C0CEC7" w14:textId="02D0EFCB" w:rsidR="00DB4EC4" w:rsidRPr="003E7835" w:rsidRDefault="00757C7D" w:rsidP="00FD21C3">
          <w:pPr>
            <w:jc w:val="right"/>
            <w:rPr>
              <w:rFonts w:ascii="Arial" w:hAnsi="Arial" w:cs="Arial"/>
              <w:b/>
              <w:bCs/>
              <w:sz w:val="28"/>
              <w:szCs w:val="28"/>
            </w:rPr>
          </w:pPr>
          <w:r>
            <w:rPr>
              <w:rFonts w:ascii="Arial" w:hAnsi="Arial" w:cs="Arial"/>
              <w:b/>
              <w:bCs/>
              <w:sz w:val="28"/>
              <w:szCs w:val="28"/>
            </w:rPr>
            <w:t xml:space="preserve">HEALTHCARE </w:t>
          </w:r>
          <w:r w:rsidR="00FD21C3">
            <w:rPr>
              <w:rFonts w:ascii="Arial" w:hAnsi="Arial" w:cs="Arial"/>
              <w:b/>
              <w:bCs/>
              <w:sz w:val="28"/>
              <w:szCs w:val="28"/>
            </w:rPr>
            <w:t xml:space="preserve">NAVIGATOR </w:t>
          </w:r>
          <w:r w:rsidR="00537A37">
            <w:rPr>
              <w:rFonts w:ascii="Arial" w:hAnsi="Arial" w:cs="Arial"/>
              <w:b/>
              <w:bCs/>
              <w:sz w:val="28"/>
              <w:szCs w:val="28"/>
            </w:rPr>
            <w:t>I</w:t>
          </w:r>
        </w:p>
      </w:tc>
    </w:tr>
  </w:tbl>
  <w:p w14:paraId="45C0CEC9" w14:textId="6E827240" w:rsidR="00DB4EC4" w:rsidRDefault="00DB4EC4">
    <w:pPr>
      <w:pStyle w:val="Header"/>
      <w:rPr>
        <w:rFonts w:ascii="Arial" w:hAnsi="Arial"/>
        <w:b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87155"/>
    <w:multiLevelType w:val="hybridMultilevel"/>
    <w:tmpl w:val="132488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266379"/>
    <w:multiLevelType w:val="singleLevel"/>
    <w:tmpl w:val="BDFABC1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" w15:restartNumberingAfterBreak="0">
    <w:nsid w:val="20040223"/>
    <w:multiLevelType w:val="hybridMultilevel"/>
    <w:tmpl w:val="45A08CA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1143678"/>
    <w:multiLevelType w:val="hybridMultilevel"/>
    <w:tmpl w:val="3EB042D0"/>
    <w:lvl w:ilvl="0" w:tplc="935A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7494A7B"/>
    <w:multiLevelType w:val="hybridMultilevel"/>
    <w:tmpl w:val="0BD41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6402C1"/>
    <w:multiLevelType w:val="hybridMultilevel"/>
    <w:tmpl w:val="90DE1ACA"/>
    <w:lvl w:ilvl="0" w:tplc="9D3C77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B33DCC"/>
    <w:multiLevelType w:val="singleLevel"/>
    <w:tmpl w:val="027220B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7" w15:restartNumberingAfterBreak="0">
    <w:nsid w:val="339D5B99"/>
    <w:multiLevelType w:val="hybridMultilevel"/>
    <w:tmpl w:val="56CC2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212F46"/>
    <w:multiLevelType w:val="hybridMultilevel"/>
    <w:tmpl w:val="B9C8A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294942"/>
    <w:multiLevelType w:val="singleLevel"/>
    <w:tmpl w:val="47DAF7B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0" w15:restartNumberingAfterBreak="0">
    <w:nsid w:val="481816A0"/>
    <w:multiLevelType w:val="singleLevel"/>
    <w:tmpl w:val="3782E83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1" w15:restartNumberingAfterBreak="0">
    <w:nsid w:val="492269C3"/>
    <w:multiLevelType w:val="singleLevel"/>
    <w:tmpl w:val="6674EE1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2" w15:restartNumberingAfterBreak="0">
    <w:nsid w:val="4AAF6706"/>
    <w:multiLevelType w:val="hybridMultilevel"/>
    <w:tmpl w:val="5AA6ED02"/>
    <w:lvl w:ilvl="0" w:tplc="4746B0A8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17B2C7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5B995207"/>
    <w:multiLevelType w:val="hybridMultilevel"/>
    <w:tmpl w:val="2FDA3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497FCC"/>
    <w:multiLevelType w:val="hybridMultilevel"/>
    <w:tmpl w:val="271811F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73555F11"/>
    <w:multiLevelType w:val="singleLevel"/>
    <w:tmpl w:val="AFD622F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num w:numId="1">
    <w:abstractNumId w:val="10"/>
  </w:num>
  <w:num w:numId="2">
    <w:abstractNumId w:val="15"/>
  </w:num>
  <w:num w:numId="3">
    <w:abstractNumId w:val="6"/>
  </w:num>
  <w:num w:numId="4">
    <w:abstractNumId w:val="2"/>
  </w:num>
  <w:num w:numId="5">
    <w:abstractNumId w:val="16"/>
  </w:num>
  <w:num w:numId="6">
    <w:abstractNumId w:val="1"/>
  </w:num>
  <w:num w:numId="7">
    <w:abstractNumId w:val="13"/>
  </w:num>
  <w:num w:numId="8">
    <w:abstractNumId w:val="11"/>
  </w:num>
  <w:num w:numId="9">
    <w:abstractNumId w:val="3"/>
  </w:num>
  <w:num w:numId="10">
    <w:abstractNumId w:val="12"/>
  </w:num>
  <w:num w:numId="11">
    <w:abstractNumId w:val="9"/>
  </w:num>
  <w:num w:numId="12">
    <w:abstractNumId w:val="14"/>
  </w:num>
  <w:num w:numId="13">
    <w:abstractNumId w:val="8"/>
  </w:num>
  <w:num w:numId="14">
    <w:abstractNumId w:val="4"/>
  </w:num>
  <w:num w:numId="15">
    <w:abstractNumId w:val="0"/>
  </w:num>
  <w:num w:numId="16">
    <w:abstractNumId w:val="7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writeProtection w:recommended="1"/>
  <w:zoom w:percent="100"/>
  <w:removePersonalInformation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150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95B"/>
    <w:rsid w:val="00000158"/>
    <w:rsid w:val="00005EC9"/>
    <w:rsid w:val="00064C9B"/>
    <w:rsid w:val="0009471F"/>
    <w:rsid w:val="000A3314"/>
    <w:rsid w:val="000B56AC"/>
    <w:rsid w:val="000D17D8"/>
    <w:rsid w:val="0011050A"/>
    <w:rsid w:val="00127E75"/>
    <w:rsid w:val="00130C46"/>
    <w:rsid w:val="001E3558"/>
    <w:rsid w:val="001E74D8"/>
    <w:rsid w:val="00210127"/>
    <w:rsid w:val="00210F46"/>
    <w:rsid w:val="002151BB"/>
    <w:rsid w:val="00223AC6"/>
    <w:rsid w:val="00232A6E"/>
    <w:rsid w:val="002634BB"/>
    <w:rsid w:val="00270A91"/>
    <w:rsid w:val="00286D65"/>
    <w:rsid w:val="002B1C7C"/>
    <w:rsid w:val="002C73CF"/>
    <w:rsid w:val="002D7EF3"/>
    <w:rsid w:val="00303EF0"/>
    <w:rsid w:val="00322811"/>
    <w:rsid w:val="00323BF0"/>
    <w:rsid w:val="00360AEB"/>
    <w:rsid w:val="003943F4"/>
    <w:rsid w:val="003A7520"/>
    <w:rsid w:val="003E4DA6"/>
    <w:rsid w:val="003E7835"/>
    <w:rsid w:val="003F1C97"/>
    <w:rsid w:val="00410946"/>
    <w:rsid w:val="0042457C"/>
    <w:rsid w:val="00431F1E"/>
    <w:rsid w:val="004367A2"/>
    <w:rsid w:val="004559F4"/>
    <w:rsid w:val="00455DD3"/>
    <w:rsid w:val="00466AD9"/>
    <w:rsid w:val="00474A34"/>
    <w:rsid w:val="00497183"/>
    <w:rsid w:val="00501894"/>
    <w:rsid w:val="00504BC4"/>
    <w:rsid w:val="005132BD"/>
    <w:rsid w:val="00523771"/>
    <w:rsid w:val="00532BFA"/>
    <w:rsid w:val="00537A37"/>
    <w:rsid w:val="005768A8"/>
    <w:rsid w:val="00586C56"/>
    <w:rsid w:val="00592F72"/>
    <w:rsid w:val="005E1959"/>
    <w:rsid w:val="005F1FD9"/>
    <w:rsid w:val="006046E5"/>
    <w:rsid w:val="00625458"/>
    <w:rsid w:val="006559C4"/>
    <w:rsid w:val="0066152D"/>
    <w:rsid w:val="0068320C"/>
    <w:rsid w:val="006D39E8"/>
    <w:rsid w:val="006E1255"/>
    <w:rsid w:val="007032DB"/>
    <w:rsid w:val="007075E4"/>
    <w:rsid w:val="00757C7D"/>
    <w:rsid w:val="00772A3C"/>
    <w:rsid w:val="00790DFB"/>
    <w:rsid w:val="007B510D"/>
    <w:rsid w:val="007F6656"/>
    <w:rsid w:val="008161F7"/>
    <w:rsid w:val="008719D2"/>
    <w:rsid w:val="008E663B"/>
    <w:rsid w:val="0090245D"/>
    <w:rsid w:val="00903661"/>
    <w:rsid w:val="009055D9"/>
    <w:rsid w:val="00921357"/>
    <w:rsid w:val="00963AC5"/>
    <w:rsid w:val="00984AC6"/>
    <w:rsid w:val="00985B72"/>
    <w:rsid w:val="00995D72"/>
    <w:rsid w:val="009D2BCE"/>
    <w:rsid w:val="009D5130"/>
    <w:rsid w:val="009F1611"/>
    <w:rsid w:val="009F4DA2"/>
    <w:rsid w:val="009F58C1"/>
    <w:rsid w:val="009F6FB7"/>
    <w:rsid w:val="00A001F2"/>
    <w:rsid w:val="00A27C3B"/>
    <w:rsid w:val="00A55225"/>
    <w:rsid w:val="00A719F4"/>
    <w:rsid w:val="00AF7566"/>
    <w:rsid w:val="00B012C5"/>
    <w:rsid w:val="00B2381E"/>
    <w:rsid w:val="00B3475F"/>
    <w:rsid w:val="00B36D30"/>
    <w:rsid w:val="00B4652E"/>
    <w:rsid w:val="00B66879"/>
    <w:rsid w:val="00BB2AA3"/>
    <w:rsid w:val="00BB7AB0"/>
    <w:rsid w:val="00C35CCF"/>
    <w:rsid w:val="00C404CF"/>
    <w:rsid w:val="00C44A78"/>
    <w:rsid w:val="00C5534D"/>
    <w:rsid w:val="00CB71AE"/>
    <w:rsid w:val="00CC60FD"/>
    <w:rsid w:val="00CE11AD"/>
    <w:rsid w:val="00D53051"/>
    <w:rsid w:val="00D73622"/>
    <w:rsid w:val="00DB4EC4"/>
    <w:rsid w:val="00DB5076"/>
    <w:rsid w:val="00DB75FB"/>
    <w:rsid w:val="00DD4674"/>
    <w:rsid w:val="00DF1088"/>
    <w:rsid w:val="00DF607B"/>
    <w:rsid w:val="00DF7FCD"/>
    <w:rsid w:val="00E12A82"/>
    <w:rsid w:val="00E21CC6"/>
    <w:rsid w:val="00E31C08"/>
    <w:rsid w:val="00E41E4E"/>
    <w:rsid w:val="00E4795B"/>
    <w:rsid w:val="00F04650"/>
    <w:rsid w:val="00F27DB0"/>
    <w:rsid w:val="00F34428"/>
    <w:rsid w:val="00F51B87"/>
    <w:rsid w:val="00F53A8C"/>
    <w:rsid w:val="00FB1C8A"/>
    <w:rsid w:val="00FB5AC2"/>
    <w:rsid w:val="00FD21C3"/>
    <w:rsid w:val="00FE4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7"/>
    <o:shapelayout v:ext="edit">
      <o:idmap v:ext="edit" data="1"/>
    </o:shapelayout>
  </w:shapeDefaults>
  <w:decimalSymbol w:val="."/>
  <w:listSeparator w:val=","/>
  <w14:docId w14:val="45C0CE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spacing w:after="120"/>
      <w:outlineLvl w:val="0"/>
    </w:pPr>
    <w:rPr>
      <w:rFonts w:ascii="Arial" w:hAnsi="Arial" w:cs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ext">
    <w:name w:val="text"/>
    <w:basedOn w:val="Normal"/>
    <w:pPr>
      <w:spacing w:after="120"/>
    </w:pPr>
    <w:rPr>
      <w:sz w:val="24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bertext">
    <w:name w:val="numbertext"/>
    <w:basedOn w:val="Normal"/>
    <w:pPr>
      <w:spacing w:after="120"/>
      <w:ind w:left="360" w:hanging="360"/>
    </w:pPr>
    <w:rPr>
      <w:sz w:val="24"/>
    </w:rPr>
  </w:style>
  <w:style w:type="paragraph" w:customStyle="1" w:styleId="Title1">
    <w:name w:val="Title1"/>
    <w:basedOn w:val="Normal"/>
    <w:rsid w:val="00592F72"/>
    <w:pPr>
      <w:pBdr>
        <w:bottom w:val="double" w:sz="6" w:space="5" w:color="auto"/>
      </w:pBdr>
      <w:spacing w:before="240" w:after="240"/>
      <w:jc w:val="center"/>
    </w:pPr>
    <w:rPr>
      <w:rFonts w:ascii="Arial" w:hAnsi="Arial"/>
      <w:b/>
      <w:sz w:val="28"/>
    </w:rPr>
  </w:style>
  <w:style w:type="character" w:customStyle="1" w:styleId="subbodytext">
    <w:name w:val="subbodytext"/>
    <w:basedOn w:val="DefaultParagraphFont"/>
    <w:rsid w:val="00270A91"/>
  </w:style>
  <w:style w:type="paragraph" w:styleId="ListParagraph">
    <w:name w:val="List Paragraph"/>
    <w:basedOn w:val="Normal"/>
    <w:uiPriority w:val="34"/>
    <w:qFormat/>
    <w:rsid w:val="00270A91"/>
    <w:pPr>
      <w:overflowPunct/>
      <w:autoSpaceDE/>
      <w:autoSpaceDN/>
      <w:adjustRightInd/>
      <w:ind w:left="720"/>
      <w:contextualSpacing/>
      <w:textAlignment w:val="auto"/>
    </w:pPr>
    <w:rPr>
      <w:rFonts w:ascii="Calibri" w:eastAsia="Calibri" w:hAnsi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005EC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6D39E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6D39E8"/>
  </w:style>
  <w:style w:type="character" w:customStyle="1" w:styleId="CommentTextChar">
    <w:name w:val="Comment Text Char"/>
    <w:basedOn w:val="DefaultParagraphFont"/>
    <w:link w:val="CommentText"/>
    <w:semiHidden/>
    <w:rsid w:val="006D39E8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D39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D39E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414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d90cae5-04f9-4ad6-b687-7fa19d8f306c">MAQEFJTUDN2N-1642563518-1040</_dlc_DocId>
    <_dlc_DocIdUrl xmlns="dd90cae5-04f9-4ad6-b687-7fa19d8f306c">
      <Url>https://kc1.sharepoint.com/teams/DESa/CC/compensation/_layouts/15/DocIdRedir.aspx?ID=MAQEFJTUDN2N-1642563518-1040</Url>
      <Description>MAQEFJTUDN2N-1642563518-1040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69F503C87045479C048AAE3CBF1E08" ma:contentTypeVersion="2" ma:contentTypeDescription="Create a new document." ma:contentTypeScope="" ma:versionID="9adb6bcbe13a9d425f2f3c78060f5936">
  <xsd:schema xmlns:xsd="http://www.w3.org/2001/XMLSchema" xmlns:xs="http://www.w3.org/2001/XMLSchema" xmlns:p="http://schemas.microsoft.com/office/2006/metadata/properties" xmlns:ns2="dd90cae5-04f9-4ad6-b687-7fa19d8f306c" targetNamespace="http://schemas.microsoft.com/office/2006/metadata/properties" ma:root="true" ma:fieldsID="7dcd6fbb86d473f5ade33f7c725b4b35" ns2:_="">
    <xsd:import namespace="dd90cae5-04f9-4ad6-b687-7fa19d8f306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90cae5-04f9-4ad6-b687-7fa19d8f306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37BFC972-697C-4FDE-BA26-CF2E8F220E6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9FF987E-2145-4C1A-8A28-D18A11AEA8F2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dd90cae5-04f9-4ad6-b687-7fa19d8f306c"/>
    <ds:schemaRef ds:uri="e8cc94d8-4622-401d-99b9-d219a41dd5a8"/>
    <ds:schemaRef ds:uri="9abc15d8-5500-48b6-8681-f2a1a758343b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8833A469-0D15-4BAA-86E8-EE1F8D34349A}"/>
</file>

<file path=customXml/itemProps4.xml><?xml version="1.0" encoding="utf-8"?>
<ds:datastoreItem xmlns:ds="http://schemas.openxmlformats.org/officeDocument/2006/customXml" ds:itemID="{89934E57-4A5D-4378-824B-84ABFA491920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62089F18-65F3-4694-846D-C33EA7E29F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375</Words>
  <Characters>2384</Characters>
  <Application>Microsoft Office Word</Application>
  <DocSecurity>2</DocSecurity>
  <Lines>113</Lines>
  <Paragraphs>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Classification Specification Template</vt:lpstr>
    </vt:vector>
  </TitlesOfParts>
  <LinksUpToDate>false</LinksUpToDate>
  <CharactersWithSpaces>2687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Classification Specification Template</dc:title>
  <dc:subject>CLASSIFICATION SPECIFICATION</dc:subject>
  <dc:creator/>
  <cp:keywords>TITLE</cp:keywords>
  <dc:description>3451100</dc:description>
  <cp:lastModifiedBy/>
  <cp:revision>1</cp:revision>
  <cp:lastPrinted>2007-08-06T17:18:00Z</cp:lastPrinted>
  <dcterms:created xsi:type="dcterms:W3CDTF">2019-01-16T18:15:00Z</dcterms:created>
  <dcterms:modified xsi:type="dcterms:W3CDTF">2019-01-16T18:15:00Z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number">
    <vt:lpwstr>2334100</vt:lpwstr>
  </property>
  <property fmtid="{D5CDD505-2E9C-101B-9397-08002B2CF9AE}" pid="3" name="ContentTypeId">
    <vt:lpwstr>0x0101001D69F503C87045479C048AAE3CBF1E08</vt:lpwstr>
  </property>
  <property fmtid="{D5CDD505-2E9C-101B-9397-08002B2CF9AE}" pid="4" name="_dlc_DocIdItemGuid">
    <vt:lpwstr>99fb989f-8823-43c0-a48c-bf153ea8c214</vt:lpwstr>
  </property>
  <property fmtid="{D5CDD505-2E9C-101B-9397-08002B2CF9AE}" pid="5" name="Career Series">
    <vt:lpwstr>NA</vt:lpwstr>
  </property>
  <property fmtid="{D5CDD505-2E9C-101B-9397-08002B2CF9AE}" pid="6" name="Career Family">
    <vt:lpwstr>NA</vt:lpwstr>
  </property>
  <property fmtid="{D5CDD505-2E9C-101B-9397-08002B2CF9AE}" pid="8" name="ERMS Category">
    <vt:lpwstr>Position Classifications (PER-03-001)</vt:lpwstr>
  </property>
  <property fmtid="{D5CDD505-2E9C-101B-9397-08002B2CF9AE}" pid="9" name="SharedWithUsers">
    <vt:lpwstr>491;#Hampton, Kristy;#58;#Merriman, Meredith</vt:lpwstr>
  </property>
  <property fmtid="{D5CDD505-2E9C-101B-9397-08002B2CF9AE}" pid="10" name="Un-Publish Class Doc">
    <vt:lpwstr>, </vt:lpwstr>
  </property>
  <property fmtid="{D5CDD505-2E9C-101B-9397-08002B2CF9AE}" pid="11" name="Publish Class Doc">
    <vt:lpwstr>, </vt:lpwstr>
  </property>
</Properties>
</file>