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CE94" w14:textId="77777777" w:rsidR="00DF607B" w:rsidRPr="00625458" w:rsidRDefault="00DF607B" w:rsidP="006B5251">
      <w:pPr>
        <w:spacing w:before="120"/>
        <w:rPr>
          <w:rFonts w:ascii="Arial" w:hAnsi="Arial" w:cs="Arial"/>
          <w:b/>
          <w:sz w:val="26"/>
        </w:rPr>
      </w:pPr>
      <w:r w:rsidRPr="00625458">
        <w:rPr>
          <w:rFonts w:ascii="Arial" w:hAnsi="Arial" w:cs="Arial"/>
          <w:b/>
          <w:sz w:val="26"/>
        </w:rPr>
        <w:t>Class Summary</w:t>
      </w:r>
    </w:p>
    <w:p w14:paraId="07CCA20F" w14:textId="77777777" w:rsidR="00F464BA" w:rsidRDefault="00F464BA" w:rsidP="006B5251">
      <w:pPr>
        <w:spacing w:before="120"/>
        <w:rPr>
          <w:rFonts w:ascii="Arial" w:hAnsi="Arial" w:cs="Arial"/>
          <w:sz w:val="22"/>
          <w:szCs w:val="22"/>
        </w:rPr>
      </w:pPr>
      <w:r w:rsidRPr="000E4324">
        <w:rPr>
          <w:rFonts w:ascii="Arial" w:hAnsi="Arial" w:cs="Arial"/>
          <w:sz w:val="22"/>
          <w:szCs w:val="22"/>
        </w:rPr>
        <w:t>The responsibilit</w:t>
      </w:r>
      <w:r>
        <w:rPr>
          <w:rFonts w:ascii="Arial" w:hAnsi="Arial" w:cs="Arial"/>
          <w:sz w:val="22"/>
          <w:szCs w:val="22"/>
        </w:rPr>
        <w:t>ies</w:t>
      </w:r>
      <w:r w:rsidRPr="000E4324">
        <w:rPr>
          <w:rFonts w:ascii="Arial" w:hAnsi="Arial" w:cs="Arial"/>
          <w:sz w:val="22"/>
          <w:szCs w:val="22"/>
        </w:rPr>
        <w:t xml:space="preserve"> of this classification include integrating knowledge and data from many scientific frameworks to provide primary health care to individuals. These health care components include assessment, diagnosis, prescription of medications and other treatments, client education and referrals for other services.</w:t>
      </w:r>
    </w:p>
    <w:p w14:paraId="45C0CE96" w14:textId="5071E0DB" w:rsidR="00DF607B" w:rsidRPr="00D02F5B" w:rsidRDefault="00DF607B" w:rsidP="006B5251">
      <w:pPr>
        <w:spacing w:before="120"/>
        <w:rPr>
          <w:rFonts w:ascii="Arial" w:hAnsi="Arial" w:cs="Arial"/>
          <w:b/>
          <w:sz w:val="26"/>
        </w:rPr>
      </w:pPr>
      <w:r w:rsidRPr="00D02F5B">
        <w:rPr>
          <w:rFonts w:ascii="Arial" w:hAnsi="Arial" w:cs="Arial"/>
          <w:b/>
          <w:sz w:val="26"/>
        </w:rPr>
        <w:t>Distinguishing Characteristics</w:t>
      </w:r>
    </w:p>
    <w:p w14:paraId="4C7063B2" w14:textId="77777777" w:rsidR="00F464BA" w:rsidRPr="000E4324" w:rsidRDefault="00F464BA" w:rsidP="006B5251">
      <w:pPr>
        <w:spacing w:before="120"/>
        <w:rPr>
          <w:rFonts w:ascii="Arial" w:hAnsi="Arial" w:cs="Arial"/>
          <w:sz w:val="22"/>
          <w:szCs w:val="22"/>
        </w:rPr>
      </w:pPr>
      <w:r w:rsidRPr="00250B9A">
        <w:rPr>
          <w:rFonts w:ascii="Arial" w:hAnsi="Arial" w:cs="Arial"/>
          <w:sz w:val="22"/>
          <w:szCs w:val="22"/>
        </w:rPr>
        <w:t>This is a single level classification.</w:t>
      </w:r>
      <w:r>
        <w:rPr>
          <w:rFonts w:ascii="Arial" w:hAnsi="Arial" w:cs="Arial"/>
          <w:sz w:val="22"/>
          <w:szCs w:val="22"/>
        </w:rPr>
        <w:t xml:space="preserve"> </w:t>
      </w:r>
      <w:r w:rsidRPr="000E4324">
        <w:rPr>
          <w:rFonts w:ascii="Arial" w:hAnsi="Arial" w:cs="Arial"/>
          <w:sz w:val="22"/>
          <w:szCs w:val="22"/>
        </w:rPr>
        <w:t xml:space="preserve">This classification is distinguished from other </w:t>
      </w:r>
      <w:r>
        <w:rPr>
          <w:rFonts w:ascii="Arial" w:hAnsi="Arial" w:cs="Arial"/>
          <w:sz w:val="22"/>
          <w:szCs w:val="22"/>
        </w:rPr>
        <w:t>physician</w:t>
      </w:r>
      <w:r w:rsidRPr="000E4324">
        <w:rPr>
          <w:rFonts w:ascii="Arial" w:hAnsi="Arial" w:cs="Arial"/>
          <w:sz w:val="22"/>
          <w:szCs w:val="22"/>
        </w:rPr>
        <w:t xml:space="preserve"> classifications in that the incumbent is responsible for medical management of health conditions including prescribing and dispensing medications</w:t>
      </w:r>
      <w:r>
        <w:rPr>
          <w:rFonts w:ascii="Arial" w:hAnsi="Arial" w:cs="Arial"/>
          <w:sz w:val="22"/>
          <w:szCs w:val="22"/>
        </w:rPr>
        <w:t xml:space="preserve"> under the supervision of a physician</w:t>
      </w:r>
      <w:r w:rsidRPr="000E4324">
        <w:rPr>
          <w:rFonts w:ascii="Arial" w:hAnsi="Arial" w:cs="Arial"/>
          <w:sz w:val="22"/>
          <w:szCs w:val="22"/>
        </w:rPr>
        <w:t>.</w:t>
      </w:r>
    </w:p>
    <w:p w14:paraId="1D893F99" w14:textId="7512E83B" w:rsidR="006B5251" w:rsidRDefault="00DF607B" w:rsidP="006B5251">
      <w:pPr>
        <w:spacing w:before="120"/>
        <w:rPr>
          <w:rFonts w:ascii="Arial" w:hAnsi="Arial" w:cs="Arial"/>
          <w:b/>
          <w:sz w:val="26"/>
        </w:rPr>
      </w:pPr>
      <w:r w:rsidRPr="00D02F5B">
        <w:rPr>
          <w:rFonts w:ascii="Arial" w:hAnsi="Arial" w:cs="Arial"/>
          <w:b/>
          <w:sz w:val="26"/>
        </w:rPr>
        <w:t>Examples of Duties</w:t>
      </w:r>
    </w:p>
    <w:p w14:paraId="04EF3957" w14:textId="297117D8"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Obtain health history through client/family interview and chart review. Assess presenting illness and risk factors, family health history, review of systems, psychosocial/developmental histories</w:t>
      </w:r>
      <w:r w:rsidR="004B54DF">
        <w:rPr>
          <w:rFonts w:ascii="Arial" w:hAnsi="Arial" w:cs="Arial"/>
          <w:sz w:val="22"/>
          <w:szCs w:val="22"/>
        </w:rPr>
        <w:t>,</w:t>
      </w:r>
      <w:r w:rsidRPr="000E4324">
        <w:rPr>
          <w:rFonts w:ascii="Arial" w:hAnsi="Arial" w:cs="Arial"/>
          <w:sz w:val="22"/>
          <w:szCs w:val="22"/>
        </w:rPr>
        <w:t xml:space="preserve"> and cultural information.</w:t>
      </w:r>
    </w:p>
    <w:p w14:paraId="68776258"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Perform appropriate physical examination and assessment.</w:t>
      </w:r>
    </w:p>
    <w:p w14:paraId="4704BC76"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Order or perform appropriate diagnostic and screening tests and collect additional data for evaluation of illness/wellness.</w:t>
      </w:r>
    </w:p>
    <w:p w14:paraId="1BBEC353"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Develop differential diagnosis and risk identification through assessment and interpretation of data.</w:t>
      </w:r>
    </w:p>
    <w:p w14:paraId="0058136F"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Provide client care by developing and implementing individual treatment plan: prescribe/dispense medication; provide appropriate referrals and ensure education, counseling and case management follow-up with other professional and community agencies.</w:t>
      </w:r>
    </w:p>
    <w:p w14:paraId="4DEE395A" w14:textId="77777777" w:rsidR="00F464BA" w:rsidRPr="000E4324" w:rsidRDefault="00F464BA" w:rsidP="006B5251">
      <w:pPr>
        <w:numPr>
          <w:ilvl w:val="0"/>
          <w:numId w:val="17"/>
        </w:numPr>
        <w:spacing w:before="120"/>
        <w:rPr>
          <w:rFonts w:ascii="Arial" w:hAnsi="Arial" w:cs="Arial"/>
          <w:sz w:val="22"/>
          <w:szCs w:val="22"/>
        </w:rPr>
      </w:pPr>
      <w:r>
        <w:rPr>
          <w:rFonts w:ascii="Arial" w:hAnsi="Arial" w:cs="Arial"/>
          <w:sz w:val="22"/>
          <w:szCs w:val="22"/>
        </w:rPr>
        <w:t>Completes</w:t>
      </w:r>
      <w:r w:rsidRPr="000E4324">
        <w:rPr>
          <w:rFonts w:ascii="Arial" w:hAnsi="Arial" w:cs="Arial"/>
          <w:sz w:val="22"/>
          <w:szCs w:val="22"/>
        </w:rPr>
        <w:t xml:space="preserve"> documentation for </w:t>
      </w:r>
      <w:r>
        <w:rPr>
          <w:rFonts w:ascii="Arial" w:hAnsi="Arial" w:cs="Arial"/>
          <w:sz w:val="22"/>
          <w:szCs w:val="22"/>
        </w:rPr>
        <w:t>health</w:t>
      </w:r>
      <w:r w:rsidRPr="000E4324">
        <w:rPr>
          <w:rFonts w:ascii="Arial" w:hAnsi="Arial" w:cs="Arial"/>
          <w:sz w:val="22"/>
          <w:szCs w:val="22"/>
        </w:rPr>
        <w:t xml:space="preserve"> records</w:t>
      </w:r>
      <w:r>
        <w:rPr>
          <w:rFonts w:ascii="Arial" w:hAnsi="Arial" w:cs="Arial"/>
          <w:sz w:val="22"/>
          <w:szCs w:val="22"/>
        </w:rPr>
        <w:t xml:space="preserve"> per program standards</w:t>
      </w:r>
      <w:r w:rsidRPr="000E4324">
        <w:rPr>
          <w:rFonts w:ascii="Arial" w:hAnsi="Arial" w:cs="Arial"/>
          <w:sz w:val="22"/>
          <w:szCs w:val="22"/>
        </w:rPr>
        <w:t>.</w:t>
      </w:r>
    </w:p>
    <w:p w14:paraId="471B1C18" w14:textId="37ADC5B4"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Ensure quality of professional practice by practicing within professional, legal and ethical standards and by participating in and providing continuing education, peer review, chart review, development of practice guidelines</w:t>
      </w:r>
      <w:r w:rsidR="0069701B">
        <w:rPr>
          <w:rFonts w:ascii="Arial" w:hAnsi="Arial" w:cs="Arial"/>
          <w:sz w:val="22"/>
          <w:szCs w:val="22"/>
        </w:rPr>
        <w:t xml:space="preserve">, </w:t>
      </w:r>
      <w:r w:rsidRPr="000E4324">
        <w:rPr>
          <w:rFonts w:ascii="Arial" w:hAnsi="Arial" w:cs="Arial"/>
          <w:sz w:val="22"/>
          <w:szCs w:val="22"/>
        </w:rPr>
        <w:t>and community work.</w:t>
      </w:r>
    </w:p>
    <w:p w14:paraId="7611AA3E" w14:textId="77777777" w:rsidR="00F464BA"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 xml:space="preserve">Provide </w:t>
      </w:r>
      <w:r>
        <w:rPr>
          <w:rFonts w:ascii="Arial" w:hAnsi="Arial" w:cs="Arial"/>
          <w:sz w:val="22"/>
          <w:szCs w:val="22"/>
        </w:rPr>
        <w:t xml:space="preserve">clinical </w:t>
      </w:r>
      <w:r w:rsidRPr="000E4324">
        <w:rPr>
          <w:rFonts w:ascii="Arial" w:hAnsi="Arial" w:cs="Arial"/>
          <w:sz w:val="22"/>
          <w:szCs w:val="22"/>
        </w:rPr>
        <w:t xml:space="preserve">leadership and collaboration within </w:t>
      </w:r>
      <w:r>
        <w:rPr>
          <w:rFonts w:ascii="Arial" w:hAnsi="Arial" w:cs="Arial"/>
          <w:sz w:val="22"/>
          <w:szCs w:val="22"/>
        </w:rPr>
        <w:t xml:space="preserve">an </w:t>
      </w:r>
      <w:proofErr w:type="spellStart"/>
      <w:r>
        <w:rPr>
          <w:rFonts w:ascii="Arial" w:hAnsi="Arial" w:cs="Arial"/>
          <w:sz w:val="22"/>
          <w:szCs w:val="22"/>
        </w:rPr>
        <w:t>interprofessional</w:t>
      </w:r>
      <w:proofErr w:type="spellEnd"/>
      <w:r>
        <w:rPr>
          <w:rFonts w:ascii="Arial" w:hAnsi="Arial" w:cs="Arial"/>
          <w:sz w:val="22"/>
          <w:szCs w:val="22"/>
        </w:rPr>
        <w:t xml:space="preserve"> </w:t>
      </w:r>
      <w:r w:rsidRPr="000E4324">
        <w:rPr>
          <w:rFonts w:ascii="Arial" w:hAnsi="Arial" w:cs="Arial"/>
          <w:sz w:val="22"/>
          <w:szCs w:val="22"/>
        </w:rPr>
        <w:t>health care team to ensure quality patient care.</w:t>
      </w:r>
    </w:p>
    <w:p w14:paraId="1EBD1173"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lastRenderedPageBreak/>
        <w:t xml:space="preserve">Provide patient care consultation to </w:t>
      </w:r>
      <w:proofErr w:type="spellStart"/>
      <w:r>
        <w:rPr>
          <w:rFonts w:ascii="Arial" w:hAnsi="Arial" w:cs="Arial"/>
          <w:sz w:val="22"/>
          <w:szCs w:val="22"/>
        </w:rPr>
        <w:t>interprofessional</w:t>
      </w:r>
      <w:proofErr w:type="spellEnd"/>
      <w:r>
        <w:rPr>
          <w:rFonts w:ascii="Arial" w:hAnsi="Arial" w:cs="Arial"/>
          <w:sz w:val="22"/>
          <w:szCs w:val="22"/>
        </w:rPr>
        <w:t xml:space="preserve"> clinical team</w:t>
      </w:r>
      <w:r w:rsidRPr="000E4324">
        <w:rPr>
          <w:rFonts w:ascii="Arial" w:hAnsi="Arial" w:cs="Arial"/>
          <w:sz w:val="22"/>
          <w:szCs w:val="22"/>
        </w:rPr>
        <w:t xml:space="preserve"> on a 24-hour basis when on call.</w:t>
      </w:r>
    </w:p>
    <w:p w14:paraId="56532518"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Provide training, orientation and education to staff, clients and students.</w:t>
      </w:r>
    </w:p>
    <w:p w14:paraId="4EC2EC06" w14:textId="77777777" w:rsidR="00F464BA" w:rsidRPr="000E4324"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Participate in quality assurance activities to demonstrate compliance with standards, laws, regulations, policies and procedures.</w:t>
      </w:r>
    </w:p>
    <w:p w14:paraId="26E58802" w14:textId="77777777" w:rsidR="00F464BA" w:rsidRDefault="00F464BA" w:rsidP="006B5251">
      <w:pPr>
        <w:numPr>
          <w:ilvl w:val="0"/>
          <w:numId w:val="17"/>
        </w:numPr>
        <w:spacing w:before="120"/>
        <w:rPr>
          <w:rFonts w:ascii="Arial" w:hAnsi="Arial" w:cs="Arial"/>
          <w:sz w:val="22"/>
          <w:szCs w:val="22"/>
        </w:rPr>
      </w:pPr>
      <w:r w:rsidRPr="000E4324">
        <w:rPr>
          <w:rFonts w:ascii="Arial" w:hAnsi="Arial" w:cs="Arial"/>
          <w:sz w:val="22"/>
          <w:szCs w:val="22"/>
        </w:rPr>
        <w:t>Act as consultant to health care team, other staff and the community including advocating for patients.</w:t>
      </w:r>
    </w:p>
    <w:p w14:paraId="4E9F88CC" w14:textId="77777777" w:rsidR="00F464BA" w:rsidRDefault="00F464BA" w:rsidP="006B5251">
      <w:pPr>
        <w:numPr>
          <w:ilvl w:val="0"/>
          <w:numId w:val="17"/>
        </w:numPr>
        <w:spacing w:before="120"/>
        <w:rPr>
          <w:rFonts w:ascii="Arial" w:hAnsi="Arial" w:cs="Arial"/>
          <w:sz w:val="22"/>
          <w:szCs w:val="22"/>
        </w:rPr>
      </w:pPr>
      <w:r>
        <w:rPr>
          <w:rFonts w:ascii="Arial" w:hAnsi="Arial" w:cs="Arial"/>
          <w:sz w:val="22"/>
          <w:szCs w:val="22"/>
        </w:rPr>
        <w:t>Perform other duties as assigned.</w:t>
      </w:r>
    </w:p>
    <w:p w14:paraId="45C0CE9C" w14:textId="77777777" w:rsidR="00DF607B" w:rsidRPr="00625458" w:rsidRDefault="00DF607B" w:rsidP="006B5251">
      <w:pPr>
        <w:spacing w:before="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6AA6683" w14:textId="771F2868" w:rsidR="00F464BA" w:rsidRPr="00375FC7" w:rsidRDefault="004B54DF"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K</w:t>
      </w:r>
      <w:r w:rsidR="00F464BA" w:rsidRPr="00375FC7">
        <w:rPr>
          <w:rFonts w:ascii="Arial" w:hAnsi="Arial" w:cs="Arial"/>
          <w:sz w:val="22"/>
          <w:szCs w:val="22"/>
        </w:rPr>
        <w:t xml:space="preserve">nowledge of advanced practice of </w:t>
      </w:r>
      <w:r w:rsidR="00F464BA">
        <w:rPr>
          <w:rFonts w:ascii="Arial" w:hAnsi="Arial" w:cs="Arial"/>
          <w:sz w:val="22"/>
          <w:szCs w:val="22"/>
        </w:rPr>
        <w:t>medicine</w:t>
      </w:r>
      <w:r w:rsidR="00F464BA" w:rsidRPr="00375FC7">
        <w:rPr>
          <w:rFonts w:ascii="Arial" w:hAnsi="Arial" w:cs="Arial"/>
          <w:sz w:val="22"/>
          <w:szCs w:val="22"/>
        </w:rPr>
        <w:t xml:space="preserve"> </w:t>
      </w:r>
      <w:r>
        <w:rPr>
          <w:rFonts w:ascii="Arial" w:hAnsi="Arial" w:cs="Arial"/>
          <w:sz w:val="22"/>
          <w:szCs w:val="22"/>
        </w:rPr>
        <w:t>(</w:t>
      </w:r>
      <w:r w:rsidR="00F464BA" w:rsidRPr="00375FC7">
        <w:rPr>
          <w:rFonts w:ascii="Arial" w:hAnsi="Arial" w:cs="Arial"/>
          <w:sz w:val="22"/>
          <w:szCs w:val="22"/>
        </w:rPr>
        <w:t>human systems, wellness/illness, growth and development, basic nutrition, behavioral, psycho-social and family systems, anatomy and physiology, pathophysiology, pharmacology and therapeutics and alternative treatment modalities, diagnostic testing and interpretation, diagnostic reasoning</w:t>
      </w:r>
      <w:r>
        <w:rPr>
          <w:rFonts w:ascii="Arial" w:hAnsi="Arial" w:cs="Arial"/>
          <w:sz w:val="22"/>
          <w:szCs w:val="22"/>
        </w:rPr>
        <w:t>,</w:t>
      </w:r>
      <w:r w:rsidR="00F464BA" w:rsidRPr="00375FC7">
        <w:rPr>
          <w:rFonts w:ascii="Arial" w:hAnsi="Arial" w:cs="Arial"/>
          <w:sz w:val="22"/>
          <w:szCs w:val="22"/>
        </w:rPr>
        <w:t xml:space="preserve"> and clinical decision-making</w:t>
      </w:r>
      <w:r>
        <w:rPr>
          <w:rFonts w:ascii="Arial" w:hAnsi="Arial" w:cs="Arial"/>
          <w:sz w:val="22"/>
          <w:szCs w:val="22"/>
        </w:rPr>
        <w:t>)</w:t>
      </w:r>
    </w:p>
    <w:p w14:paraId="422B7EF0" w14:textId="11A2EA74" w:rsidR="00F464BA" w:rsidRPr="00375FC7" w:rsidRDefault="004B54DF"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K</w:t>
      </w:r>
      <w:r w:rsidR="00F464BA" w:rsidRPr="00375FC7">
        <w:rPr>
          <w:rFonts w:ascii="Arial" w:hAnsi="Arial" w:cs="Arial"/>
          <w:sz w:val="22"/>
          <w:szCs w:val="22"/>
        </w:rPr>
        <w:t>nowledge of standards, policies and laws that govern professional practice</w:t>
      </w:r>
    </w:p>
    <w:p w14:paraId="19B1A4BE" w14:textId="2365B3DB"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K</w:t>
      </w:r>
      <w:r w:rsidR="00F464BA" w:rsidRPr="00375FC7">
        <w:rPr>
          <w:rFonts w:ascii="Arial" w:hAnsi="Arial" w:cs="Arial"/>
          <w:sz w:val="22"/>
          <w:szCs w:val="22"/>
        </w:rPr>
        <w:t>nowledge of health promotion, risk assessment and education techniques and principles</w:t>
      </w:r>
    </w:p>
    <w:p w14:paraId="4F09C18C" w14:textId="2D178BAF"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K</w:t>
      </w:r>
      <w:r w:rsidR="00F464BA" w:rsidRPr="00375FC7">
        <w:rPr>
          <w:rFonts w:ascii="Arial" w:hAnsi="Arial" w:cs="Arial"/>
          <w:sz w:val="22"/>
          <w:szCs w:val="22"/>
        </w:rPr>
        <w:t xml:space="preserve">nowledge of health care system structure and function; community, professional and educational resources </w:t>
      </w:r>
    </w:p>
    <w:p w14:paraId="4452FE5D" w14:textId="6668AA16"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in: physical assessment, medical records documentation, writing medical orders, time management, problem solving, crisis intervention, interviewing, analytical and critical thinking, leadership and case management </w:t>
      </w:r>
    </w:p>
    <w:p w14:paraId="3EF4FBD8" w14:textId="7C255C39"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to consult, investigate, facilitate and present effectively </w:t>
      </w:r>
    </w:p>
    <w:p w14:paraId="576E60F0" w14:textId="59F4122F"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in initiating appropriate emergency response </w:t>
      </w:r>
    </w:p>
    <w:p w14:paraId="7F58D431" w14:textId="1A6C4B1B" w:rsidR="00F464BA"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in handling a number of tasks simultaneously </w:t>
      </w:r>
    </w:p>
    <w:p w14:paraId="774C12AD" w14:textId="1C703E87" w:rsidR="008A0261" w:rsidRPr="00375FC7" w:rsidRDefault="009F1240"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Ability to communicate effectively, both verbally and in writing</w:t>
      </w:r>
    </w:p>
    <w:p w14:paraId="0DD156E9" w14:textId="6F947F91"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lastRenderedPageBreak/>
        <w:t>K</w:t>
      </w:r>
      <w:r w:rsidR="00F464BA" w:rsidRPr="00375FC7">
        <w:rPr>
          <w:rFonts w:ascii="Arial" w:hAnsi="Arial" w:cs="Arial"/>
          <w:sz w:val="22"/>
          <w:szCs w:val="22"/>
        </w:rPr>
        <w:t xml:space="preserve">nowledge of infectious disease management, control and safety standards as well as personal safety techniques and principles </w:t>
      </w:r>
    </w:p>
    <w:p w14:paraId="32FFECE8" w14:textId="1A364FC5" w:rsidR="00F464BA" w:rsidRPr="00375FC7" w:rsidRDefault="00B6160E"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w:t>
      </w:r>
      <w:r w:rsidR="00F464BA" w:rsidRPr="00375FC7">
        <w:rPr>
          <w:rFonts w:ascii="Arial" w:hAnsi="Arial" w:cs="Arial"/>
          <w:sz w:val="22"/>
          <w:szCs w:val="22"/>
        </w:rPr>
        <w:t xml:space="preserve">bility to function independently while providing client care in the required specialty practice </w:t>
      </w:r>
    </w:p>
    <w:p w14:paraId="1F3045F8" w14:textId="309EFA5B" w:rsidR="00F464BA" w:rsidRPr="00375FC7" w:rsidRDefault="00F464BA" w:rsidP="006B5251">
      <w:pPr>
        <w:overflowPunct/>
        <w:autoSpaceDE/>
        <w:adjustRightInd/>
        <w:spacing w:before="120"/>
        <w:textAlignment w:val="auto"/>
        <w:rPr>
          <w:rFonts w:ascii="Arial" w:hAnsi="Arial" w:cs="Arial"/>
          <w:sz w:val="22"/>
          <w:szCs w:val="22"/>
        </w:rPr>
      </w:pPr>
      <w:r w:rsidRPr="00375FC7">
        <w:rPr>
          <w:rFonts w:ascii="Arial" w:hAnsi="Arial" w:cs="Arial"/>
          <w:sz w:val="22"/>
          <w:szCs w:val="22"/>
        </w:rPr>
        <w:t>Ability to provide option counseling and referral for terminations</w:t>
      </w:r>
    </w:p>
    <w:p w14:paraId="52D125B1" w14:textId="77777777" w:rsidR="00D53051" w:rsidRPr="00D53051" w:rsidRDefault="00D53051" w:rsidP="006B5251">
      <w:pPr>
        <w:spacing w:before="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6B5251">
      <w:pPr>
        <w:spacing w:before="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49D5A43" w:rsidR="0009471F" w:rsidRPr="00005EC9" w:rsidRDefault="0009471F" w:rsidP="006B5251">
      <w:pPr>
        <w:spacing w:before="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6B5251">
      <w:pPr>
        <w:spacing w:before="120"/>
        <w:rPr>
          <w:rFonts w:ascii="Arial" w:hAnsi="Arial" w:cs="Arial"/>
          <w:b/>
          <w:sz w:val="26"/>
        </w:rPr>
      </w:pPr>
      <w:r w:rsidRPr="00625458">
        <w:rPr>
          <w:rFonts w:ascii="Arial" w:hAnsi="Arial" w:cs="Arial"/>
          <w:b/>
          <w:sz w:val="26"/>
        </w:rPr>
        <w:t>Education and Experience Requirements</w:t>
      </w:r>
    </w:p>
    <w:p w14:paraId="760296D7" w14:textId="2A37B14B" w:rsidR="00005EC9" w:rsidRPr="00005EC9" w:rsidRDefault="00F464BA" w:rsidP="006B5251">
      <w:pPr>
        <w:spacing w:before="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B5251">
      <w:pPr>
        <w:spacing w:before="120"/>
        <w:rPr>
          <w:rFonts w:ascii="Arial" w:hAnsi="Arial" w:cs="Arial"/>
          <w:b/>
          <w:sz w:val="26"/>
        </w:rPr>
      </w:pPr>
      <w:r w:rsidRPr="00625458">
        <w:rPr>
          <w:rFonts w:ascii="Arial" w:hAnsi="Arial" w:cs="Arial"/>
          <w:b/>
          <w:sz w:val="26"/>
        </w:rPr>
        <w:t>Licensing, Certification and Other Requirements</w:t>
      </w:r>
    </w:p>
    <w:p w14:paraId="40288CF4" w14:textId="77777777" w:rsidR="00F464BA" w:rsidRPr="00277F59" w:rsidRDefault="00F464BA" w:rsidP="006B5251">
      <w:pPr>
        <w:tabs>
          <w:tab w:val="left" w:pos="-720"/>
        </w:tabs>
        <w:suppressAutoHyphens/>
        <w:spacing w:before="120"/>
        <w:rPr>
          <w:rFonts w:ascii="Arial" w:hAnsi="Arial" w:cs="Arial"/>
          <w:sz w:val="22"/>
          <w:szCs w:val="22"/>
        </w:rPr>
      </w:pPr>
      <w:r w:rsidRPr="00277F59">
        <w:rPr>
          <w:rFonts w:ascii="Arial" w:hAnsi="Arial" w:cs="Arial"/>
          <w:sz w:val="22"/>
          <w:szCs w:val="22"/>
        </w:rPr>
        <w:t>A valid Physician Assistant license by the Washington Board of Medical Examiners</w:t>
      </w:r>
    </w:p>
    <w:p w14:paraId="14FAEE9E" w14:textId="77777777" w:rsidR="00F464BA" w:rsidRPr="00277F59" w:rsidRDefault="00F464BA" w:rsidP="006B5251">
      <w:pPr>
        <w:tabs>
          <w:tab w:val="left" w:pos="-720"/>
        </w:tabs>
        <w:suppressAutoHyphens/>
        <w:spacing w:before="120"/>
        <w:rPr>
          <w:rFonts w:ascii="Arial" w:hAnsi="Arial" w:cs="Arial"/>
          <w:sz w:val="22"/>
          <w:szCs w:val="22"/>
        </w:rPr>
      </w:pPr>
      <w:r w:rsidRPr="00277F59">
        <w:rPr>
          <w:rFonts w:ascii="Arial" w:hAnsi="Arial" w:cs="Arial"/>
          <w:sz w:val="22"/>
          <w:szCs w:val="22"/>
        </w:rPr>
        <w:t>Approval of delegation agreement by the Washington Board of Medical Examiners</w:t>
      </w:r>
    </w:p>
    <w:p w14:paraId="2B8B1399" w14:textId="77777777" w:rsidR="00F464BA" w:rsidRPr="00277F59" w:rsidRDefault="00F464BA" w:rsidP="006B5251">
      <w:pPr>
        <w:tabs>
          <w:tab w:val="left" w:pos="-720"/>
        </w:tabs>
        <w:suppressAutoHyphens/>
        <w:spacing w:before="120"/>
        <w:rPr>
          <w:rFonts w:ascii="Arial" w:hAnsi="Arial" w:cs="Arial"/>
          <w:sz w:val="22"/>
          <w:szCs w:val="22"/>
        </w:rPr>
      </w:pPr>
      <w:r w:rsidRPr="00277F59">
        <w:rPr>
          <w:rFonts w:ascii="Arial" w:hAnsi="Arial" w:cs="Arial"/>
          <w:sz w:val="22"/>
          <w:szCs w:val="22"/>
        </w:rPr>
        <w:t>Certification from the National Commission on Certification of Physician Assistants</w:t>
      </w:r>
    </w:p>
    <w:p w14:paraId="4FD10310" w14:textId="77777777" w:rsidR="00F464BA" w:rsidRDefault="00F464BA" w:rsidP="006B5251">
      <w:pPr>
        <w:spacing w:before="120"/>
        <w:rPr>
          <w:rFonts w:ascii="Arial" w:hAnsi="Arial" w:cs="Arial"/>
          <w:sz w:val="22"/>
          <w:szCs w:val="22"/>
        </w:rPr>
      </w:pPr>
      <w:r w:rsidRPr="00FC76B1">
        <w:rPr>
          <w:rFonts w:ascii="Arial" w:hAnsi="Arial" w:cs="Arial"/>
          <w:sz w:val="22"/>
          <w:szCs w:val="22"/>
        </w:rPr>
        <w:t>Federal Drug Enforcement Administration certifica</w:t>
      </w:r>
      <w:r>
        <w:rPr>
          <w:rFonts w:ascii="Arial" w:hAnsi="Arial" w:cs="Arial"/>
          <w:sz w:val="22"/>
          <w:szCs w:val="22"/>
        </w:rPr>
        <w:t>tion and</w:t>
      </w:r>
      <w:r w:rsidRPr="00C6422A">
        <w:rPr>
          <w:rFonts w:ascii="Arial" w:hAnsi="Arial" w:cs="Arial"/>
          <w:sz w:val="22"/>
          <w:szCs w:val="22"/>
        </w:rPr>
        <w:t xml:space="preserve"> National Provider Identification (NPI) </w:t>
      </w:r>
      <w:r>
        <w:rPr>
          <w:rFonts w:ascii="Arial" w:hAnsi="Arial" w:cs="Arial"/>
          <w:sz w:val="22"/>
          <w:szCs w:val="22"/>
        </w:rPr>
        <w:t>must be obtained within 30 days of employment</w:t>
      </w:r>
    </w:p>
    <w:p w14:paraId="206F59F3" w14:textId="1C95ADB8" w:rsidR="00F464BA" w:rsidRDefault="008A0261" w:rsidP="006B5251">
      <w:pPr>
        <w:pStyle w:val="reg"/>
        <w:tabs>
          <w:tab w:val="left" w:pos="360"/>
        </w:tabs>
        <w:spacing w:before="120"/>
        <w:rPr>
          <w:rFonts w:ascii="Arial" w:hAnsi="Arial" w:cs="Arial"/>
          <w:szCs w:val="22"/>
        </w:rPr>
      </w:pPr>
      <w:r>
        <w:rPr>
          <w:rFonts w:ascii="Arial" w:hAnsi="Arial" w:cs="Arial"/>
          <w:szCs w:val="22"/>
        </w:rPr>
        <w:t>A</w:t>
      </w:r>
      <w:r w:rsidR="00F464BA">
        <w:rPr>
          <w:rFonts w:ascii="Arial" w:hAnsi="Arial" w:cs="Arial"/>
          <w:szCs w:val="22"/>
        </w:rPr>
        <w:t xml:space="preserve"> valid health care provider basic life support (BLS) certification</w:t>
      </w:r>
    </w:p>
    <w:p w14:paraId="6ADA90A6" w14:textId="77777777" w:rsidR="00F464BA" w:rsidRPr="000E4324" w:rsidRDefault="00F464BA" w:rsidP="006B5251">
      <w:pPr>
        <w:spacing w:before="120"/>
        <w:rPr>
          <w:rFonts w:ascii="Arial" w:hAnsi="Arial" w:cs="Arial"/>
          <w:sz w:val="22"/>
          <w:szCs w:val="22"/>
        </w:rPr>
      </w:pPr>
      <w:r w:rsidRPr="000E4324">
        <w:rPr>
          <w:rFonts w:ascii="Arial" w:hAnsi="Arial" w:cs="Arial"/>
          <w:sz w:val="22"/>
          <w:szCs w:val="22"/>
        </w:rPr>
        <w:t>Washington State Driver’s License or the ability to provide transportation to work locations with limited or no public transportation services may be required for some positions</w:t>
      </w:r>
    </w:p>
    <w:p w14:paraId="5DEC142F" w14:textId="77777777" w:rsidR="00F464BA" w:rsidRDefault="00F464BA" w:rsidP="006B5251">
      <w:pPr>
        <w:spacing w:before="120"/>
        <w:rPr>
          <w:rFonts w:ascii="Arial" w:hAnsi="Arial" w:cs="Arial"/>
          <w:sz w:val="22"/>
          <w:szCs w:val="22"/>
        </w:rPr>
      </w:pPr>
      <w:r w:rsidRPr="000E4324">
        <w:rPr>
          <w:rFonts w:ascii="Arial" w:hAnsi="Arial" w:cs="Arial"/>
          <w:sz w:val="22"/>
          <w:szCs w:val="22"/>
        </w:rPr>
        <w:t>Security clearance and/or background check (some positions)</w:t>
      </w:r>
    </w:p>
    <w:p w14:paraId="44CF2DDC" w14:textId="77777777" w:rsidR="00F464BA" w:rsidRPr="00160210" w:rsidRDefault="00F464BA" w:rsidP="006B5251">
      <w:pPr>
        <w:overflowPunct/>
        <w:autoSpaceDE/>
        <w:autoSpaceDN/>
        <w:adjustRightInd/>
        <w:spacing w:before="120"/>
        <w:textAlignment w:val="auto"/>
        <w:rPr>
          <w:rFonts w:ascii="Arial" w:hAnsi="Arial" w:cs="Arial"/>
          <w:sz w:val="22"/>
          <w:szCs w:val="22"/>
        </w:rPr>
      </w:pPr>
      <w:r>
        <w:rPr>
          <w:rFonts w:ascii="Arial" w:hAnsi="Arial" w:cs="Arial"/>
          <w:sz w:val="22"/>
          <w:szCs w:val="22"/>
        </w:rPr>
        <w:t>Additional</w:t>
      </w:r>
      <w:r w:rsidRPr="00160210">
        <w:rPr>
          <w:rFonts w:ascii="Arial" w:hAnsi="Arial" w:cs="Arial"/>
          <w:sz w:val="22"/>
          <w:szCs w:val="22"/>
        </w:rPr>
        <w:t xml:space="preserve"> licenses, certifications and other requirements determined to be necessary to meet the business needs of the employing unit may be required.</w:t>
      </w:r>
    </w:p>
    <w:p w14:paraId="45C0CEA7" w14:textId="77777777" w:rsidR="005E1959" w:rsidRPr="00BE0D73" w:rsidRDefault="005E1959" w:rsidP="006B5251">
      <w:pPr>
        <w:spacing w:before="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B1F2225" w:rsidR="00DF607B" w:rsidRPr="00532BFA" w:rsidRDefault="004367A2" w:rsidP="00F464BA">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79BC71F" w:rsidR="00303EF0" w:rsidRPr="003E7835" w:rsidRDefault="00772A3C" w:rsidP="0093067F">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6BB2CA96" w:rsidR="00DF607B" w:rsidRPr="00532BFA" w:rsidRDefault="0093067F"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46DBB62"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BA3881D" w:rsidR="002D7EF3" w:rsidRDefault="00EB284F" w:rsidP="00005EC9">
            <w:pPr>
              <w:pStyle w:val="text"/>
              <w:spacing w:after="0"/>
              <w:rPr>
                <w:rFonts w:ascii="Arial" w:hAnsi="Arial" w:cs="Arial"/>
                <w:sz w:val="20"/>
              </w:rPr>
            </w:pPr>
            <w:r>
              <w:rPr>
                <w:rFonts w:ascii="Arial" w:hAnsi="Arial" w:cs="Arial"/>
                <w:sz w:val="20"/>
              </w:rPr>
              <w:t>11</w:t>
            </w:r>
            <w:bookmarkStart w:id="0" w:name="_GoBack"/>
            <w:bookmarkEnd w:id="0"/>
            <w:r w:rsidR="0093067F">
              <w:rPr>
                <w:rFonts w:ascii="Arial" w:hAnsi="Arial" w:cs="Arial"/>
                <w:sz w:val="20"/>
              </w:rPr>
              <w:t>/2018</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1"/>
      <w:headerReference w:type="first" r:id="rId12"/>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CEBC" w14:textId="4BCDE564"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6490E">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F4B40A9" w:rsidR="00DB4EC4" w:rsidRDefault="0093067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Physician Assistant</w:t>
    </w:r>
  </w:p>
  <w:p w14:paraId="45C0CEBE" w14:textId="0D9E680D" w:rsidR="00DB4EC4" w:rsidRDefault="006B5251">
    <w:pPr>
      <w:pStyle w:val="Footer"/>
      <w:jc w:val="right"/>
      <w:rPr>
        <w:rStyle w:val="PageNumber"/>
        <w:sz w:val="18"/>
        <w:szCs w:val="18"/>
      </w:rPr>
    </w:pPr>
    <w:r>
      <w:rPr>
        <w:rStyle w:val="PageNumber"/>
        <w:rFonts w:ascii="Arial" w:hAnsi="Arial" w:cs="Arial"/>
        <w:sz w:val="18"/>
        <w:szCs w:val="18"/>
      </w:rPr>
      <w:t>11</w:t>
    </w:r>
    <w:r w:rsidR="0093067F">
      <w:rPr>
        <w:rStyle w:val="PageNumber"/>
        <w:rFonts w:ascii="Arial" w:hAnsi="Arial" w:cs="Arial"/>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3205998" w:rsidR="00DB4EC4" w:rsidRPr="003E7835" w:rsidRDefault="00EB284F" w:rsidP="00C44A78">
          <w:pPr>
            <w:spacing w:before="40"/>
            <w:ind w:left="234" w:hanging="234"/>
            <w:jc w:val="center"/>
            <w:rPr>
              <w:rFonts w:ascii="Arial" w:hAnsi="Arial" w:cs="Arial"/>
            </w:rPr>
          </w:pPr>
          <w:r>
            <w:rPr>
              <w:noProof/>
            </w:rPr>
            <w:drawing>
              <wp:inline distT="0" distB="0" distL="0" distR="0" wp14:anchorId="45C0CECA" wp14:editId="3E8FF114">
                <wp:extent cx="914400" cy="638175"/>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F341F51" w:rsidR="00DB4EC4" w:rsidRPr="003E7835" w:rsidRDefault="006B5251" w:rsidP="00C44A78">
          <w:pPr>
            <w:tabs>
              <w:tab w:val="left" w:pos="5670"/>
              <w:tab w:val="right" w:pos="6634"/>
            </w:tabs>
            <w:jc w:val="right"/>
            <w:rPr>
              <w:rFonts w:ascii="Arial" w:hAnsi="Arial" w:cs="Arial"/>
              <w:b/>
              <w:sz w:val="24"/>
              <w:szCs w:val="24"/>
            </w:rPr>
          </w:pPr>
          <w:r>
            <w:rPr>
              <w:rFonts w:ascii="Arial" w:hAnsi="Arial" w:cs="Arial"/>
              <w:b/>
              <w:sz w:val="24"/>
              <w:szCs w:val="24"/>
            </w:rPr>
            <w:t>3203500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3B649CE" w:rsidR="00DB4EC4" w:rsidRPr="003E7835" w:rsidRDefault="00F464BA" w:rsidP="00C44A78">
          <w:pPr>
            <w:jc w:val="right"/>
            <w:rPr>
              <w:rFonts w:ascii="Arial" w:hAnsi="Arial" w:cs="Arial"/>
              <w:b/>
              <w:bCs/>
              <w:sz w:val="28"/>
              <w:szCs w:val="28"/>
            </w:rPr>
          </w:pPr>
          <w:r>
            <w:rPr>
              <w:rFonts w:ascii="Arial" w:hAnsi="Arial" w:cs="Arial"/>
              <w:b/>
              <w:bCs/>
              <w:sz w:val="28"/>
              <w:szCs w:val="28"/>
            </w:rPr>
            <w:t>PHYSICIAN ASSISTANT</w:t>
          </w:r>
        </w:p>
      </w:tc>
    </w:tr>
  </w:tbl>
  <w:p w14:paraId="45C0CEC9" w14:textId="6DCCF27C" w:rsidR="00DB4EC4" w:rsidRDefault="00EB284F">
    <w:pPr>
      <w:pStyle w:val="Header"/>
      <w:rPr>
        <w:rFonts w:ascii="Arial" w:hAnsi="Arial"/>
        <w:b/>
        <w:sz w:val="18"/>
      </w:rPr>
    </w:pPr>
    <w:r>
      <w:rPr>
        <w:noProof/>
        <w:lang w:eastAsia="zh-TW"/>
      </w:rPr>
      <w:pict w14:anchorId="3E90A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0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16" w15:restartNumberingAfterBreak="0">
    <w:nsid w:val="750A614D"/>
    <w:multiLevelType w:val="singleLevel"/>
    <w:tmpl w:val="27C29E40"/>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10"/>
    <o:shapelayout v:ext="edit">
      <o:idmap v:ext="edit" data="2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3314"/>
    <w:rsid w:val="000B56AC"/>
    <w:rsid w:val="000D17D8"/>
    <w:rsid w:val="00106444"/>
    <w:rsid w:val="0011050A"/>
    <w:rsid w:val="00130C46"/>
    <w:rsid w:val="001E3558"/>
    <w:rsid w:val="001E74D8"/>
    <w:rsid w:val="00210127"/>
    <w:rsid w:val="002151BB"/>
    <w:rsid w:val="002634BB"/>
    <w:rsid w:val="00270A91"/>
    <w:rsid w:val="002B1C7C"/>
    <w:rsid w:val="002C73CF"/>
    <w:rsid w:val="002D7EF3"/>
    <w:rsid w:val="002F7A42"/>
    <w:rsid w:val="0030287A"/>
    <w:rsid w:val="00303EF0"/>
    <w:rsid w:val="00322811"/>
    <w:rsid w:val="00323BF0"/>
    <w:rsid w:val="00360AEB"/>
    <w:rsid w:val="003943F4"/>
    <w:rsid w:val="003A7520"/>
    <w:rsid w:val="003E4DA6"/>
    <w:rsid w:val="003E7835"/>
    <w:rsid w:val="004367A2"/>
    <w:rsid w:val="00474A34"/>
    <w:rsid w:val="00497183"/>
    <w:rsid w:val="004B54DF"/>
    <w:rsid w:val="00504BC4"/>
    <w:rsid w:val="005132BD"/>
    <w:rsid w:val="00523771"/>
    <w:rsid w:val="00532BFA"/>
    <w:rsid w:val="00592F72"/>
    <w:rsid w:val="005E1959"/>
    <w:rsid w:val="005F1FD9"/>
    <w:rsid w:val="006046E5"/>
    <w:rsid w:val="00625458"/>
    <w:rsid w:val="0066152D"/>
    <w:rsid w:val="0069701B"/>
    <w:rsid w:val="006B5251"/>
    <w:rsid w:val="007032DB"/>
    <w:rsid w:val="00772A3C"/>
    <w:rsid w:val="00790DFB"/>
    <w:rsid w:val="007B510D"/>
    <w:rsid w:val="0086490E"/>
    <w:rsid w:val="008719D2"/>
    <w:rsid w:val="008A0261"/>
    <w:rsid w:val="008A45CC"/>
    <w:rsid w:val="0090245D"/>
    <w:rsid w:val="00903661"/>
    <w:rsid w:val="009055D9"/>
    <w:rsid w:val="00921357"/>
    <w:rsid w:val="0093067F"/>
    <w:rsid w:val="00985B72"/>
    <w:rsid w:val="00995D72"/>
    <w:rsid w:val="009F1240"/>
    <w:rsid w:val="009F1611"/>
    <w:rsid w:val="00A001F2"/>
    <w:rsid w:val="00A55225"/>
    <w:rsid w:val="00AF7566"/>
    <w:rsid w:val="00B012C5"/>
    <w:rsid w:val="00B2381E"/>
    <w:rsid w:val="00B36D30"/>
    <w:rsid w:val="00B6160E"/>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25736"/>
    <w:rsid w:val="00E31C08"/>
    <w:rsid w:val="00E4795B"/>
    <w:rsid w:val="00EB284F"/>
    <w:rsid w:val="00F04650"/>
    <w:rsid w:val="00F34428"/>
    <w:rsid w:val="00F464BA"/>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reg">
    <w:name w:val="reg"/>
    <w:basedOn w:val="Normal"/>
    <w:rsid w:val="00F464BA"/>
    <w:pPr>
      <w:textAlignment w:val="auto"/>
    </w:pPr>
    <w:rPr>
      <w:rFonts w:ascii="Univers (WN)" w:hAnsi="Univers (W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MAQEFJTUDN2N-1642563518-1044</_dlc_DocId>
    <_dlc_DocIdUrl xmlns="dd90cae5-04f9-4ad6-b687-7fa19d8f306c">
      <Url>https://kc1.sharepoint.com/teams/DESa/CC/compensation/_layouts/15/DocIdRedir.aspx?ID=MAQEFJTUDN2N-1642563518-1044</Url>
      <Description>MAQEFJTUDN2N-1642563518-1044</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DC8E23-9A4F-40EA-AF6F-0CF93B28C5CA}"/>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9abc15d8-5500-48b6-8681-f2a1a758343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d90cae5-04f9-4ad6-b687-7fa19d8f306c"/>
    <ds:schemaRef ds:uri="e8cc94d8-4622-401d-99b9-d219a41dd5a8"/>
    <ds:schemaRef ds:uri="http://www.w3.org/XML/1998/namespace"/>
    <ds:schemaRef ds:uri="http://purl.org/dc/dcmitype/"/>
  </ds:schemaRefs>
</ds:datastoreItem>
</file>

<file path=customXml/itemProps4.xml><?xml version="1.0" encoding="utf-8"?>
<ds:datastoreItem xmlns:ds="http://schemas.openxmlformats.org/officeDocument/2006/customXml" ds:itemID="{28015919-CF61-4068-BB1E-EEF97EC15D27}">
  <ds:schemaRefs>
    <ds:schemaRef ds:uri="http://schemas.openxmlformats.org/officeDocument/2006/bibliography"/>
  </ds:schemaRefs>
</ds:datastoreItem>
</file>

<file path=customXml/itemProps5.xml><?xml version="1.0" encoding="utf-8"?>
<ds:datastoreItem xmlns:ds="http://schemas.openxmlformats.org/officeDocument/2006/customXml" ds:itemID="{BC905404-B542-4D88-8806-B863DF71EF2F}"/>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4516</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Physician Assistant</vt:lpstr>
    </vt:vector>
  </TitlesOfParts>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Assistant</dc:title>
  <dc:subject>CLASSIFICATION SPECIFICATION</dc:subject>
  <dc:creator/>
  <cp:keywords/>
  <dc:description>3203500</dc:description>
  <cp:lastModifiedBy/>
  <cp:revision>1</cp:revision>
  <cp:lastPrinted>2007-08-06T17:18:00Z</cp:lastPrinted>
  <dcterms:created xsi:type="dcterms:W3CDTF">2018-11-06T23:18:00Z</dcterms:created>
  <dcterms:modified xsi:type="dcterms:W3CDTF">2018-11-06T23:18:00Z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0ff0834b-1625-48ab-b16a-90c116d5d5a1</vt:lpwstr>
  </property>
  <property fmtid="{D5CDD505-2E9C-101B-9397-08002B2CF9AE}" pid="5" name="ERMS Category">
    <vt:lpwstr>Administrative Procedures and Instructions (ACO-03-004)</vt:lpwstr>
  </property>
</Properties>
</file>