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985134" w:rsidRDefault="00DF607B" w:rsidP="00985134">
      <w:pPr>
        <w:spacing w:before="120" w:after="120"/>
        <w:rPr>
          <w:rFonts w:ascii="Arial" w:hAnsi="Arial"/>
          <w:b/>
          <w:sz w:val="26"/>
        </w:rPr>
      </w:pPr>
      <w:r w:rsidRPr="00985134">
        <w:rPr>
          <w:rFonts w:ascii="Arial" w:hAnsi="Arial"/>
          <w:b/>
          <w:sz w:val="26"/>
        </w:rPr>
        <w:t>Class Summary</w:t>
      </w:r>
    </w:p>
    <w:p w14:paraId="799C1675" w14:textId="178D2CEA" w:rsidR="005304F8" w:rsidRPr="00985134" w:rsidRDefault="00D30C02" w:rsidP="005304F8">
      <w:pPr>
        <w:spacing w:after="120"/>
        <w:rPr>
          <w:rFonts w:ascii="Arial" w:hAnsi="Arial"/>
          <w:sz w:val="22"/>
        </w:rPr>
      </w:pPr>
      <w:r w:rsidRPr="00473607">
        <w:rPr>
          <w:rFonts w:ascii="Arial" w:hAnsi="Arial" w:cs="Arial"/>
          <w:sz w:val="22"/>
          <w:szCs w:val="22"/>
        </w:rPr>
        <w:t>The responsibilities of this classification include serving as the County’s lead designer</w:t>
      </w:r>
      <w:r w:rsidRPr="00985134">
        <w:rPr>
          <w:rFonts w:ascii="Arial" w:hAnsi="Arial"/>
          <w:sz w:val="22"/>
        </w:rPr>
        <w:t xml:space="preserve"> </w:t>
      </w:r>
      <w:r w:rsidRPr="00473607">
        <w:rPr>
          <w:rFonts w:ascii="Arial" w:hAnsi="Arial" w:cs="Arial"/>
          <w:sz w:val="22"/>
          <w:szCs w:val="22"/>
        </w:rPr>
        <w:t>providing design and consulting</w:t>
      </w:r>
      <w:r>
        <w:rPr>
          <w:rFonts w:ascii="Arial" w:hAnsi="Arial" w:cs="Arial"/>
          <w:sz w:val="22"/>
          <w:szCs w:val="22"/>
        </w:rPr>
        <w:t xml:space="preserve"> services</w:t>
      </w:r>
      <w:r w:rsidRPr="00473607">
        <w:rPr>
          <w:rFonts w:ascii="Arial" w:hAnsi="Arial" w:cs="Arial"/>
          <w:sz w:val="22"/>
          <w:szCs w:val="22"/>
        </w:rPr>
        <w:t xml:space="preserve"> to continually evolve the County’s technologies and related processes to </w:t>
      </w:r>
      <w:r w:rsidRPr="002060BA">
        <w:rPr>
          <w:rFonts w:ascii="Arial" w:hAnsi="Arial" w:cs="Arial"/>
          <w:sz w:val="22"/>
          <w:szCs w:val="22"/>
        </w:rPr>
        <w:t xml:space="preserve">maximize business functionality.  </w:t>
      </w:r>
      <w:r>
        <w:rPr>
          <w:rFonts w:ascii="Arial" w:hAnsi="Arial" w:cs="Arial"/>
          <w:sz w:val="22"/>
          <w:szCs w:val="22"/>
        </w:rPr>
        <w:t>Enterprise Architect - Technology</w:t>
      </w:r>
      <w:r w:rsidRPr="002060BA">
        <w:rPr>
          <w:rFonts w:ascii="Arial" w:hAnsi="Arial" w:cs="Arial"/>
          <w:sz w:val="22"/>
          <w:szCs w:val="22"/>
        </w:rPr>
        <w:t xml:space="preserve"> </w:t>
      </w:r>
      <w:r w:rsidR="00972DCB">
        <w:rPr>
          <w:rFonts w:ascii="Arial" w:hAnsi="Arial" w:cs="Arial"/>
          <w:sz w:val="22"/>
          <w:szCs w:val="22"/>
        </w:rPr>
        <w:t xml:space="preserve">may </w:t>
      </w:r>
      <w:r w:rsidRPr="002060BA">
        <w:rPr>
          <w:rFonts w:ascii="Arial" w:hAnsi="Arial" w:cs="Arial"/>
          <w:sz w:val="22"/>
          <w:szCs w:val="22"/>
        </w:rPr>
        <w:t xml:space="preserve">act </w:t>
      </w:r>
      <w:r>
        <w:rPr>
          <w:rFonts w:ascii="Arial" w:hAnsi="Arial" w:cs="Arial"/>
          <w:sz w:val="22"/>
          <w:szCs w:val="22"/>
        </w:rPr>
        <w:t xml:space="preserve">as </w:t>
      </w:r>
      <w:r w:rsidR="00972DCB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independent contributor</w:t>
      </w:r>
      <w:r w:rsidRPr="002060BA">
        <w:rPr>
          <w:rFonts w:ascii="Arial" w:hAnsi="Arial" w:cs="Arial"/>
          <w:sz w:val="22"/>
          <w:szCs w:val="22"/>
        </w:rPr>
        <w:t xml:space="preserve"> </w:t>
      </w:r>
      <w:r w:rsidR="00972DCB">
        <w:rPr>
          <w:rFonts w:ascii="Arial" w:hAnsi="Arial" w:cs="Arial"/>
          <w:sz w:val="22"/>
          <w:szCs w:val="22"/>
        </w:rPr>
        <w:t xml:space="preserve">or a supervisor of </w:t>
      </w:r>
      <w:r w:rsidRPr="002060BA">
        <w:rPr>
          <w:rFonts w:ascii="Arial" w:hAnsi="Arial" w:cs="Arial"/>
          <w:sz w:val="22"/>
          <w:szCs w:val="22"/>
        </w:rPr>
        <w:t>a team to establish and maintain alignment between the Cou</w:t>
      </w:r>
      <w:r>
        <w:rPr>
          <w:rFonts w:ascii="Arial" w:hAnsi="Arial" w:cs="Arial"/>
          <w:sz w:val="22"/>
          <w:szCs w:val="22"/>
        </w:rPr>
        <w:t>nty’s strategic technology plan</w:t>
      </w:r>
      <w:r w:rsidRPr="002060BA">
        <w:rPr>
          <w:rFonts w:ascii="Arial" w:hAnsi="Arial" w:cs="Arial"/>
          <w:sz w:val="22"/>
          <w:szCs w:val="22"/>
        </w:rPr>
        <w:t xml:space="preserve"> and the enterprise technology architecture. The </w:t>
      </w:r>
      <w:r>
        <w:rPr>
          <w:rFonts w:ascii="Arial" w:hAnsi="Arial" w:cs="Arial"/>
          <w:sz w:val="22"/>
          <w:szCs w:val="22"/>
        </w:rPr>
        <w:t xml:space="preserve">Enterprise </w:t>
      </w:r>
      <w:r w:rsidRPr="002060BA">
        <w:rPr>
          <w:rFonts w:ascii="Arial" w:hAnsi="Arial" w:cs="Arial"/>
          <w:sz w:val="22"/>
          <w:szCs w:val="22"/>
        </w:rPr>
        <w:t>Architect</w:t>
      </w:r>
      <w:r>
        <w:rPr>
          <w:rFonts w:ascii="Arial" w:hAnsi="Arial" w:cs="Arial"/>
          <w:sz w:val="22"/>
          <w:szCs w:val="22"/>
        </w:rPr>
        <w:t xml:space="preserve"> - T</w:t>
      </w:r>
      <w:r w:rsidRPr="002060BA">
        <w:rPr>
          <w:rFonts w:ascii="Arial" w:hAnsi="Arial" w:cs="Arial"/>
          <w:sz w:val="22"/>
          <w:szCs w:val="22"/>
        </w:rPr>
        <w:t>echnology</w:t>
      </w:r>
      <w:r w:rsidRPr="00874D88">
        <w:rPr>
          <w:rFonts w:ascii="Arial" w:hAnsi="Arial" w:cs="Arial"/>
          <w:sz w:val="22"/>
          <w:szCs w:val="22"/>
        </w:rPr>
        <w:t xml:space="preserve"> collaborates with business users, projects, engineers, and architecture efforts with a particular </w:t>
      </w:r>
      <w:r>
        <w:rPr>
          <w:rFonts w:ascii="Arial" w:hAnsi="Arial" w:cs="Arial"/>
          <w:sz w:val="22"/>
          <w:szCs w:val="22"/>
        </w:rPr>
        <w:t>focus around how to best design and</w:t>
      </w:r>
      <w:r w:rsidRPr="00874D88">
        <w:rPr>
          <w:rFonts w:ascii="Arial" w:hAnsi="Arial" w:cs="Arial"/>
          <w:sz w:val="22"/>
          <w:szCs w:val="22"/>
        </w:rPr>
        <w:t xml:space="preserve"> imp</w:t>
      </w:r>
      <w:r>
        <w:rPr>
          <w:rFonts w:ascii="Arial" w:hAnsi="Arial" w:cs="Arial"/>
          <w:sz w:val="22"/>
          <w:szCs w:val="22"/>
        </w:rPr>
        <w:t>lement technologies</w:t>
      </w:r>
      <w:r w:rsidRPr="00874D88">
        <w:rPr>
          <w:rFonts w:ascii="Arial" w:hAnsi="Arial" w:cs="Arial"/>
          <w:sz w:val="22"/>
          <w:szCs w:val="22"/>
        </w:rPr>
        <w:t xml:space="preserve"> in support of s</w:t>
      </w:r>
      <w:r>
        <w:rPr>
          <w:rFonts w:ascii="Arial" w:hAnsi="Arial" w:cs="Arial"/>
          <w:sz w:val="22"/>
          <w:szCs w:val="22"/>
        </w:rPr>
        <w:t>trategic directions</w:t>
      </w:r>
      <w:r w:rsidRPr="00874D88">
        <w:rPr>
          <w:rFonts w:ascii="Arial" w:hAnsi="Arial" w:cs="Arial"/>
          <w:sz w:val="22"/>
          <w:szCs w:val="22"/>
        </w:rPr>
        <w:t>.</w:t>
      </w:r>
      <w:r w:rsidRPr="00985134">
        <w:rPr>
          <w:rFonts w:ascii="Arial" w:hAnsi="Arial"/>
          <w:sz w:val="22"/>
        </w:rPr>
        <w:t xml:space="preserve">  </w:t>
      </w:r>
      <w:r w:rsidR="005304F8">
        <w:rPr>
          <w:rFonts w:ascii="Arial" w:hAnsi="Arial"/>
          <w:sz w:val="22"/>
        </w:rPr>
        <w:t>Incumbents serve</w:t>
      </w:r>
      <w:r w:rsidR="005304F8" w:rsidRPr="00985134">
        <w:rPr>
          <w:rFonts w:ascii="Arial" w:hAnsi="Arial"/>
          <w:sz w:val="22"/>
        </w:rPr>
        <w:t xml:space="preserve"> as the County’s recognized enterprise-level technology architecture expert, responsible for guiding and training staff and providing direction on the best use of the components that comprise the County’s technology architecture.</w:t>
      </w:r>
    </w:p>
    <w:p w14:paraId="45C0CE96" w14:textId="77777777" w:rsidR="00DF607B" w:rsidRPr="00985134" w:rsidRDefault="00DF607B" w:rsidP="00985134">
      <w:pPr>
        <w:spacing w:before="120" w:after="120"/>
        <w:rPr>
          <w:rFonts w:ascii="Arial" w:hAnsi="Arial"/>
          <w:b/>
          <w:sz w:val="26"/>
        </w:rPr>
      </w:pPr>
      <w:r w:rsidRPr="00985134">
        <w:rPr>
          <w:rFonts w:ascii="Arial" w:hAnsi="Arial"/>
          <w:b/>
          <w:sz w:val="26"/>
        </w:rPr>
        <w:t>Distinguishing Characteristics</w:t>
      </w:r>
    </w:p>
    <w:p w14:paraId="6662C140" w14:textId="16068708" w:rsidR="005304F8" w:rsidRDefault="00D30C02" w:rsidP="003A023A">
      <w:pPr>
        <w:pStyle w:val="BodyText"/>
        <w:spacing w:before="0" w:after="120"/>
        <w:rPr>
          <w:rFonts w:ascii="Arial" w:hAnsi="Arial"/>
        </w:rPr>
      </w:pPr>
      <w:r w:rsidRPr="00985134">
        <w:rPr>
          <w:rFonts w:ascii="Arial" w:hAnsi="Arial"/>
        </w:rPr>
        <w:t xml:space="preserve">This is the second level in a two-level </w:t>
      </w:r>
      <w:r w:rsidRPr="00D30C02">
        <w:rPr>
          <w:rFonts w:ascii="Arial" w:hAnsi="Arial" w:cs="Arial"/>
          <w:szCs w:val="22"/>
        </w:rPr>
        <w:t xml:space="preserve">Architect - </w:t>
      </w:r>
      <w:r w:rsidRPr="00985134">
        <w:rPr>
          <w:rFonts w:ascii="Arial" w:hAnsi="Arial"/>
        </w:rPr>
        <w:t>Te</w:t>
      </w:r>
      <w:r w:rsidR="00A64CA3">
        <w:rPr>
          <w:rFonts w:ascii="Arial" w:hAnsi="Arial"/>
        </w:rPr>
        <w:t>chnology classification series.</w:t>
      </w:r>
      <w:r w:rsidRPr="00985134">
        <w:rPr>
          <w:rFonts w:ascii="Arial" w:hAnsi="Arial"/>
        </w:rPr>
        <w:t xml:space="preserve"> Incumbents in this </w:t>
      </w:r>
      <w:r w:rsidRPr="00D30C02">
        <w:rPr>
          <w:rFonts w:ascii="Arial" w:hAnsi="Arial" w:cs="Arial"/>
          <w:szCs w:val="22"/>
        </w:rPr>
        <w:t>classification</w:t>
      </w:r>
      <w:r w:rsidRPr="00985134">
        <w:rPr>
          <w:rFonts w:ascii="Arial" w:hAnsi="Arial"/>
        </w:rPr>
        <w:t xml:space="preserve"> apply principles, theories and concepts of both enterprise architecture and adv</w:t>
      </w:r>
      <w:r w:rsidR="00A64CA3">
        <w:rPr>
          <w:rFonts w:ascii="Arial" w:hAnsi="Arial"/>
        </w:rPr>
        <w:t xml:space="preserve">anced technology architecture. </w:t>
      </w:r>
      <w:r w:rsidRPr="00985134">
        <w:rPr>
          <w:rFonts w:ascii="Arial" w:hAnsi="Arial"/>
        </w:rPr>
        <w:t>This role serves as a top architecture expert who applies a broad knowledge of technology expertise and the County’s technical environment to lead teams in setting County technology standards, best pr</w:t>
      </w:r>
      <w:r w:rsidRPr="00D30C02">
        <w:rPr>
          <w:rFonts w:ascii="Arial" w:hAnsi="Arial"/>
        </w:rPr>
        <w:t xml:space="preserve">actices, reference architectures, solution patterns and policies. </w:t>
      </w:r>
    </w:p>
    <w:p w14:paraId="7E943F77" w14:textId="6207A736" w:rsidR="003A023A" w:rsidRPr="00A37C12" w:rsidRDefault="00D30C02" w:rsidP="003A023A">
      <w:pPr>
        <w:pStyle w:val="BodyText"/>
        <w:spacing w:before="0" w:after="120"/>
        <w:rPr>
          <w:rFonts w:ascii="Arial" w:hAnsi="Arial" w:cs="Arial"/>
          <w:szCs w:val="22"/>
        </w:rPr>
      </w:pPr>
      <w:r w:rsidRPr="00985134">
        <w:rPr>
          <w:rFonts w:ascii="Arial" w:hAnsi="Arial"/>
        </w:rPr>
        <w:t xml:space="preserve">This classification is distinguished from the </w:t>
      </w:r>
      <w:r w:rsidRPr="00D30C02">
        <w:rPr>
          <w:rFonts w:ascii="Arial" w:hAnsi="Arial" w:cs="Arial"/>
          <w:szCs w:val="22"/>
        </w:rPr>
        <w:t xml:space="preserve">Solutions Architect - </w:t>
      </w:r>
      <w:r w:rsidRPr="00985134">
        <w:rPr>
          <w:rFonts w:ascii="Arial" w:hAnsi="Arial"/>
        </w:rPr>
        <w:t xml:space="preserve">Technology in that the </w:t>
      </w:r>
      <w:r w:rsidRPr="00D30C02">
        <w:rPr>
          <w:rFonts w:ascii="Arial" w:hAnsi="Arial" w:cs="Arial"/>
          <w:szCs w:val="22"/>
        </w:rPr>
        <w:t>Enterprise</w:t>
      </w:r>
      <w:r w:rsidR="005304F8">
        <w:rPr>
          <w:rFonts w:ascii="Arial" w:hAnsi="Arial"/>
        </w:rPr>
        <w:t xml:space="preserve"> Architect -</w:t>
      </w:r>
      <w:r w:rsidRPr="00985134">
        <w:rPr>
          <w:rFonts w:ascii="Arial" w:hAnsi="Arial"/>
        </w:rPr>
        <w:t xml:space="preserve"> </w:t>
      </w:r>
      <w:r w:rsidRPr="00D30C02">
        <w:rPr>
          <w:rFonts w:ascii="Arial" w:hAnsi="Arial" w:cs="Arial"/>
          <w:szCs w:val="22"/>
        </w:rPr>
        <w:t>Technology</w:t>
      </w:r>
      <w:r w:rsidRPr="00985134">
        <w:rPr>
          <w:rFonts w:ascii="Arial" w:hAnsi="Arial"/>
        </w:rPr>
        <w:t xml:space="preserve"> consistently focuses on the design and interoperability of all architectures in the County’s technology portfolio</w:t>
      </w:r>
      <w:r w:rsidR="005304F8">
        <w:rPr>
          <w:rFonts w:ascii="Arial" w:hAnsi="Arial"/>
        </w:rPr>
        <w:t>, which</w:t>
      </w:r>
      <w:r w:rsidR="009D5F52">
        <w:rPr>
          <w:rFonts w:ascii="Arial" w:hAnsi="Arial"/>
        </w:rPr>
        <w:t xml:space="preserve"> </w:t>
      </w:r>
      <w:r w:rsidR="00F46352" w:rsidRPr="00F46352">
        <w:rPr>
          <w:rFonts w:ascii="Arial" w:hAnsi="Arial" w:cs="Arial"/>
          <w:szCs w:val="22"/>
        </w:rPr>
        <w:t xml:space="preserve">spans </w:t>
      </w:r>
      <w:r w:rsidR="009B4661">
        <w:rPr>
          <w:rFonts w:ascii="Arial" w:hAnsi="Arial" w:cs="Arial"/>
          <w:szCs w:val="22"/>
        </w:rPr>
        <w:t xml:space="preserve">agency, </w:t>
      </w:r>
      <w:r w:rsidR="00F46352" w:rsidRPr="00F46352">
        <w:rPr>
          <w:rFonts w:ascii="Arial" w:hAnsi="Arial" w:cs="Arial"/>
          <w:szCs w:val="22"/>
        </w:rPr>
        <w:t>department</w:t>
      </w:r>
      <w:r w:rsidR="00D109D6">
        <w:rPr>
          <w:rFonts w:ascii="Arial" w:hAnsi="Arial" w:cs="Arial"/>
          <w:szCs w:val="22"/>
        </w:rPr>
        <w:t>al</w:t>
      </w:r>
      <w:r w:rsidR="009B4661">
        <w:rPr>
          <w:rFonts w:ascii="Arial" w:hAnsi="Arial" w:cs="Arial"/>
          <w:szCs w:val="22"/>
        </w:rPr>
        <w:t>, partner,</w:t>
      </w:r>
      <w:r w:rsidR="00F46352" w:rsidRPr="00F46352">
        <w:rPr>
          <w:rFonts w:ascii="Arial" w:hAnsi="Arial" w:cs="Arial"/>
          <w:szCs w:val="22"/>
        </w:rPr>
        <w:t xml:space="preserve"> and </w:t>
      </w:r>
      <w:r w:rsidR="00034C6A">
        <w:rPr>
          <w:rFonts w:ascii="Arial" w:hAnsi="Arial" w:cs="Arial"/>
          <w:szCs w:val="22"/>
        </w:rPr>
        <w:t xml:space="preserve">enterprise </w:t>
      </w:r>
      <w:r w:rsidR="00F46352" w:rsidRPr="00F46352">
        <w:rPr>
          <w:rFonts w:ascii="Arial" w:hAnsi="Arial" w:cs="Arial"/>
          <w:szCs w:val="22"/>
        </w:rPr>
        <w:t>technology domain boundaries</w:t>
      </w:r>
      <w:r w:rsidR="00F46352" w:rsidRPr="005C1390">
        <w:rPr>
          <w:rFonts w:ascii="Arial" w:hAnsi="Arial" w:cs="Arial"/>
          <w:szCs w:val="22"/>
        </w:rPr>
        <w:t xml:space="preserve">. </w:t>
      </w:r>
      <w:proofErr w:type="gramStart"/>
      <w:r w:rsidR="005304F8">
        <w:rPr>
          <w:rFonts w:ascii="Arial" w:hAnsi="Arial" w:cs="Arial"/>
          <w:szCs w:val="22"/>
        </w:rPr>
        <w:t xml:space="preserve">Incumbents </w:t>
      </w:r>
      <w:r w:rsidR="00DE14FF" w:rsidRPr="005C1390">
        <w:rPr>
          <w:rFonts w:ascii="Arial" w:hAnsi="Arial" w:cs="Arial"/>
          <w:szCs w:val="22"/>
        </w:rPr>
        <w:t xml:space="preserve"> are</w:t>
      </w:r>
      <w:proofErr w:type="gramEnd"/>
      <w:r w:rsidR="0000328A" w:rsidRPr="005C1390">
        <w:rPr>
          <w:rFonts w:ascii="Arial" w:hAnsi="Arial" w:cs="Arial"/>
          <w:szCs w:val="22"/>
        </w:rPr>
        <w:t xml:space="preserve"> responsible for </w:t>
      </w:r>
      <w:r w:rsidR="00380280" w:rsidRPr="005C1390">
        <w:rPr>
          <w:rFonts w:ascii="Arial" w:hAnsi="Arial" w:cs="Arial"/>
          <w:szCs w:val="22"/>
        </w:rPr>
        <w:t>the build-out</w:t>
      </w:r>
      <w:r w:rsidR="00A63A91" w:rsidRPr="005C1390">
        <w:rPr>
          <w:rFonts w:ascii="Arial" w:hAnsi="Arial" w:cs="Arial"/>
          <w:szCs w:val="22"/>
        </w:rPr>
        <w:t>, documentation</w:t>
      </w:r>
      <w:r w:rsidR="00DE14FF" w:rsidRPr="005C1390">
        <w:rPr>
          <w:rFonts w:ascii="Arial" w:hAnsi="Arial" w:cs="Arial"/>
          <w:szCs w:val="22"/>
        </w:rPr>
        <w:t>, and institutionalization of</w:t>
      </w:r>
      <w:r w:rsidR="00397127" w:rsidRPr="005C1390">
        <w:rPr>
          <w:rFonts w:ascii="Arial" w:hAnsi="Arial" w:cs="Arial"/>
          <w:szCs w:val="22"/>
        </w:rPr>
        <w:t xml:space="preserve"> the use of the </w:t>
      </w:r>
      <w:r w:rsidR="005C1390" w:rsidRPr="005C1390">
        <w:rPr>
          <w:rFonts w:ascii="Arial" w:hAnsi="Arial" w:cs="Arial"/>
          <w:szCs w:val="22"/>
        </w:rPr>
        <w:t>technology</w:t>
      </w:r>
      <w:r w:rsidR="00397127" w:rsidRPr="005C1390">
        <w:rPr>
          <w:rFonts w:ascii="Arial" w:hAnsi="Arial" w:cs="Arial"/>
          <w:szCs w:val="22"/>
        </w:rPr>
        <w:t xml:space="preserve"> architecture </w:t>
      </w:r>
      <w:r w:rsidR="00397127" w:rsidRPr="00A35167">
        <w:rPr>
          <w:rFonts w:ascii="Arial" w:hAnsi="Arial" w:cs="Arial"/>
          <w:szCs w:val="22"/>
        </w:rPr>
        <w:t xml:space="preserve">portion of the County’s enterprise architecture framework. </w:t>
      </w:r>
      <w:r w:rsidR="0013672E">
        <w:rPr>
          <w:rFonts w:ascii="Arial" w:hAnsi="Arial" w:cs="Arial"/>
          <w:szCs w:val="22"/>
        </w:rPr>
        <w:t>This classification works</w:t>
      </w:r>
      <w:r w:rsidR="003A023A" w:rsidRPr="00834098">
        <w:rPr>
          <w:rFonts w:ascii="Arial" w:hAnsi="Arial" w:cs="Arial"/>
          <w:szCs w:val="22"/>
        </w:rPr>
        <w:t xml:space="preserve"> closely with management and technical experts to set County-wide technical standards and policies, </w:t>
      </w:r>
      <w:r w:rsidR="003A023A" w:rsidRPr="00A37C12">
        <w:rPr>
          <w:rFonts w:ascii="Arial" w:hAnsi="Arial" w:cs="Arial"/>
          <w:szCs w:val="22"/>
        </w:rPr>
        <w:t>and create strategic and tactical IT</w:t>
      </w:r>
      <w:r w:rsidR="00D71E9B">
        <w:rPr>
          <w:rFonts w:ascii="Arial" w:hAnsi="Arial" w:cs="Arial"/>
          <w:szCs w:val="22"/>
        </w:rPr>
        <w:t xml:space="preserve"> plans to support the </w:t>
      </w:r>
      <w:r w:rsidR="003A023A" w:rsidRPr="00A37C12">
        <w:rPr>
          <w:rFonts w:ascii="Arial" w:hAnsi="Arial" w:cs="Arial"/>
          <w:szCs w:val="22"/>
        </w:rPr>
        <w:t xml:space="preserve">business needs of the County.  </w:t>
      </w:r>
    </w:p>
    <w:p w14:paraId="45C0CE99" w14:textId="2F1DC739" w:rsidR="004367A2" w:rsidRPr="00985134" w:rsidRDefault="00DF607B" w:rsidP="00985134">
      <w:pPr>
        <w:spacing w:before="120" w:after="120"/>
        <w:rPr>
          <w:rFonts w:ascii="Arial" w:hAnsi="Arial"/>
          <w:b/>
          <w:sz w:val="26"/>
        </w:rPr>
      </w:pPr>
      <w:r w:rsidRPr="00985134">
        <w:rPr>
          <w:rFonts w:ascii="Arial" w:hAnsi="Arial"/>
          <w:b/>
          <w:sz w:val="26"/>
        </w:rPr>
        <w:t>Examples of Duties</w:t>
      </w:r>
    </w:p>
    <w:p w14:paraId="55A4F01F" w14:textId="20100CA3" w:rsidR="00D30C02" w:rsidRPr="009938C8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and collaborate with the Chief Enterprise A</w:t>
      </w:r>
      <w:r w:rsidRPr="009938C8">
        <w:rPr>
          <w:rFonts w:ascii="Arial" w:hAnsi="Arial" w:cs="Arial"/>
          <w:sz w:val="22"/>
          <w:szCs w:val="22"/>
        </w:rPr>
        <w:t>rchitect, peer enterprise architects,</w:t>
      </w:r>
      <w:r>
        <w:rPr>
          <w:rFonts w:ascii="Arial" w:hAnsi="Arial" w:cs="Arial"/>
          <w:sz w:val="22"/>
          <w:szCs w:val="22"/>
        </w:rPr>
        <w:t xml:space="preserve"> other architects, technical staff</w:t>
      </w:r>
      <w:r w:rsidR="00584BCB">
        <w:rPr>
          <w:rFonts w:ascii="Arial" w:hAnsi="Arial" w:cs="Arial"/>
          <w:sz w:val="22"/>
          <w:szCs w:val="22"/>
        </w:rPr>
        <w:t xml:space="preserve">, </w:t>
      </w:r>
      <w:r w:rsidRPr="009938C8">
        <w:rPr>
          <w:rFonts w:ascii="Arial" w:hAnsi="Arial" w:cs="Arial"/>
          <w:sz w:val="22"/>
          <w:szCs w:val="22"/>
        </w:rPr>
        <w:t>and service owners in determining the optimum governance structure and membership for the technology-related domain teams.</w:t>
      </w:r>
    </w:p>
    <w:p w14:paraId="339CBD30" w14:textId="77777777" w:rsidR="00D30C02" w:rsidRPr="009938C8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938C8">
        <w:rPr>
          <w:rFonts w:ascii="Arial" w:hAnsi="Arial" w:cs="Arial"/>
          <w:sz w:val="22"/>
          <w:szCs w:val="22"/>
        </w:rPr>
        <w:t>Lead the E</w:t>
      </w:r>
      <w:r>
        <w:rPr>
          <w:rFonts w:ascii="Arial" w:hAnsi="Arial" w:cs="Arial"/>
          <w:sz w:val="22"/>
          <w:szCs w:val="22"/>
        </w:rPr>
        <w:t xml:space="preserve">nterprise </w:t>
      </w:r>
      <w:r w:rsidRPr="009938C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rchitecture</w:t>
      </w:r>
      <w:r w:rsidRPr="009938C8">
        <w:rPr>
          <w:rFonts w:ascii="Arial" w:hAnsi="Arial" w:cs="Arial"/>
          <w:sz w:val="22"/>
          <w:szCs w:val="22"/>
        </w:rPr>
        <w:t xml:space="preserve"> Initiative process for the definition of major components of the County’s technology architecture.</w:t>
      </w:r>
    </w:p>
    <w:p w14:paraId="1F12B1CE" w14:textId="77777777" w:rsidR="00D30C02" w:rsidRPr="00FF001D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Conduct </w:t>
      </w:r>
      <w:r w:rsidRPr="009938C8">
        <w:rPr>
          <w:rFonts w:ascii="Arial" w:hAnsi="Arial" w:cs="Arial"/>
          <w:sz w:val="22"/>
          <w:szCs w:val="22"/>
        </w:rPr>
        <w:t>architecture reviews to ensure compliance with technology architecture standards and best practices.</w:t>
      </w:r>
      <w:r>
        <w:rPr>
          <w:rFonts w:ascii="Arial" w:hAnsi="Arial" w:cs="Arial"/>
          <w:sz w:val="22"/>
          <w:szCs w:val="22"/>
        </w:rPr>
        <w:t xml:space="preserve"> This includes</w:t>
      </w:r>
      <w:r w:rsidRPr="00FF001D">
        <w:rPr>
          <w:rFonts w:ascii="Arial" w:hAnsi="Arial" w:cs="Arial"/>
          <w:sz w:val="22"/>
          <w:szCs w:val="22"/>
        </w:rPr>
        <w:t xml:space="preserve">, but </w:t>
      </w:r>
      <w:r>
        <w:rPr>
          <w:rFonts w:ascii="Arial" w:hAnsi="Arial" w:cs="Arial"/>
          <w:sz w:val="22"/>
          <w:szCs w:val="22"/>
        </w:rPr>
        <w:t xml:space="preserve">is </w:t>
      </w:r>
      <w:r w:rsidRPr="00FF001D">
        <w:rPr>
          <w:rFonts w:ascii="Arial" w:hAnsi="Arial" w:cs="Arial"/>
          <w:sz w:val="22"/>
          <w:szCs w:val="22"/>
        </w:rPr>
        <w:t xml:space="preserve">not limited to conceptual, design, and vetting reviews. </w:t>
      </w:r>
    </w:p>
    <w:p w14:paraId="2B3BFDBC" w14:textId="77777777" w:rsidR="00D30C02" w:rsidRPr="002817A9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817A9">
        <w:rPr>
          <w:rFonts w:ascii="Arial" w:hAnsi="Arial" w:cs="Arial"/>
          <w:sz w:val="22"/>
          <w:szCs w:val="22"/>
        </w:rPr>
        <w:t>Collaborate with solution technology architects, business users, peer architects, engineers, service owners, and other technical staff to translate business requirements into technical designs, reference architectures, and solution patterns.</w:t>
      </w:r>
    </w:p>
    <w:p w14:paraId="0C10E24D" w14:textId="77777777" w:rsidR="00D30C02" w:rsidRPr="00AC6D82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C6D82">
        <w:rPr>
          <w:rFonts w:ascii="Arial" w:hAnsi="Arial" w:cs="Arial"/>
          <w:sz w:val="22"/>
          <w:szCs w:val="22"/>
        </w:rPr>
        <w:t xml:space="preserve">Lead teams to develop </w:t>
      </w:r>
      <w:r>
        <w:rPr>
          <w:rFonts w:ascii="Arial" w:hAnsi="Arial" w:cs="Arial"/>
          <w:sz w:val="22"/>
          <w:szCs w:val="22"/>
        </w:rPr>
        <w:t xml:space="preserve">roadmaps, </w:t>
      </w:r>
      <w:r w:rsidRPr="00AC6D82">
        <w:rPr>
          <w:rFonts w:ascii="Arial" w:hAnsi="Arial" w:cs="Arial"/>
          <w:sz w:val="22"/>
          <w:szCs w:val="22"/>
        </w:rPr>
        <w:t>standards, best practices, solution patterns, reference architecture</w:t>
      </w:r>
      <w:r>
        <w:rPr>
          <w:rFonts w:ascii="Arial" w:hAnsi="Arial" w:cs="Arial"/>
          <w:sz w:val="22"/>
          <w:szCs w:val="22"/>
        </w:rPr>
        <w:t>s</w:t>
      </w:r>
      <w:r w:rsidRPr="00AC6D82">
        <w:rPr>
          <w:rFonts w:ascii="Arial" w:hAnsi="Arial" w:cs="Arial"/>
          <w:sz w:val="22"/>
          <w:szCs w:val="22"/>
        </w:rPr>
        <w:t>, and policies and processes for the domains within the technology architecture.</w:t>
      </w:r>
    </w:p>
    <w:p w14:paraId="7EC64A7B" w14:textId="77777777" w:rsidR="00D30C02" w:rsidRPr="008F05E9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C6D82">
        <w:rPr>
          <w:rFonts w:ascii="Arial" w:hAnsi="Arial" w:cs="Arial"/>
          <w:sz w:val="22"/>
          <w:szCs w:val="22"/>
        </w:rPr>
        <w:t>Lead teams in enterprise architecture efforts for the definition</w:t>
      </w:r>
      <w:r w:rsidRPr="008F05E9">
        <w:rPr>
          <w:rFonts w:ascii="Arial" w:hAnsi="Arial" w:cs="Arial"/>
          <w:sz w:val="22"/>
          <w:szCs w:val="22"/>
        </w:rPr>
        <w:t xml:space="preserve"> of major components of the County’s technology architecture.</w:t>
      </w:r>
    </w:p>
    <w:p w14:paraId="18245ED3" w14:textId="77777777" w:rsidR="00D30C02" w:rsidRPr="002F74F4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74F4">
        <w:rPr>
          <w:rFonts w:ascii="Arial" w:hAnsi="Arial" w:cs="Arial"/>
          <w:sz w:val="22"/>
          <w:szCs w:val="22"/>
        </w:rPr>
        <w:t xml:space="preserve">Lead the design of the technology portion of the County’s Service Oriented Architecture. </w:t>
      </w:r>
    </w:p>
    <w:p w14:paraId="46568E28" w14:textId="77777777" w:rsidR="00D30C02" w:rsidRPr="002F74F4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and/or p</w:t>
      </w:r>
      <w:r w:rsidRPr="002F74F4">
        <w:rPr>
          <w:rFonts w:ascii="Arial" w:hAnsi="Arial" w:cs="Arial"/>
          <w:sz w:val="22"/>
          <w:szCs w:val="22"/>
        </w:rPr>
        <w:t>articipate in the evaluation of new technologies and ensure a cross-domain perspective is represented.</w:t>
      </w:r>
      <w:bookmarkStart w:id="0" w:name="_GoBack"/>
      <w:bookmarkEnd w:id="0"/>
    </w:p>
    <w:p w14:paraId="019875A4" w14:textId="77777777" w:rsidR="00D30C02" w:rsidRPr="002F74F4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74F4">
        <w:rPr>
          <w:rFonts w:ascii="Arial" w:hAnsi="Arial" w:cs="Arial"/>
          <w:sz w:val="22"/>
          <w:szCs w:val="22"/>
        </w:rPr>
        <w:lastRenderedPageBreak/>
        <w:t>Provide design advice to complex, high impact projects.</w:t>
      </w:r>
    </w:p>
    <w:p w14:paraId="50E5D7A3" w14:textId="77777777" w:rsidR="00D30C02" w:rsidRPr="002F74F4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74F4">
        <w:rPr>
          <w:rFonts w:ascii="Arial" w:hAnsi="Arial" w:cs="Arial"/>
          <w:sz w:val="22"/>
          <w:szCs w:val="22"/>
        </w:rPr>
        <w:t>Consult with internal or external customers and IT staff to help match solution patterns to business and technical requirements.</w:t>
      </w:r>
    </w:p>
    <w:p w14:paraId="1C8E77DD" w14:textId="77777777" w:rsidR="00D30C02" w:rsidRPr="00AC6D82" w:rsidRDefault="00D30C02" w:rsidP="009851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45C1F">
        <w:rPr>
          <w:rFonts w:ascii="Arial" w:hAnsi="Arial" w:cs="Arial"/>
          <w:sz w:val="22"/>
          <w:szCs w:val="22"/>
        </w:rPr>
        <w:t>Provide subject matter expertise on budge</w:t>
      </w:r>
      <w:r>
        <w:rPr>
          <w:rFonts w:ascii="Arial" w:hAnsi="Arial" w:cs="Arial"/>
          <w:sz w:val="22"/>
          <w:szCs w:val="22"/>
        </w:rPr>
        <w:t>t requests, cost/benefit analysi</w:t>
      </w:r>
      <w:r w:rsidRPr="00345C1F">
        <w:rPr>
          <w:rFonts w:ascii="Arial" w:hAnsi="Arial" w:cs="Arial"/>
          <w:sz w:val="22"/>
          <w:szCs w:val="22"/>
        </w:rPr>
        <w:t xml:space="preserve">s, technical </w:t>
      </w:r>
      <w:r w:rsidRPr="00AC6D82">
        <w:rPr>
          <w:rFonts w:ascii="Arial" w:hAnsi="Arial" w:cs="Arial"/>
          <w:sz w:val="22"/>
          <w:szCs w:val="22"/>
        </w:rPr>
        <w:t>evaluations, feasibility studies and/or proposal</w:t>
      </w:r>
      <w:r>
        <w:rPr>
          <w:rFonts w:ascii="Arial" w:hAnsi="Arial" w:cs="Arial"/>
          <w:sz w:val="22"/>
          <w:szCs w:val="22"/>
        </w:rPr>
        <w:t>s and Requests for Proposal or i</w:t>
      </w:r>
      <w:r w:rsidRPr="00AC6D82">
        <w:rPr>
          <w:rFonts w:ascii="Arial" w:hAnsi="Arial" w:cs="Arial"/>
          <w:sz w:val="22"/>
          <w:szCs w:val="22"/>
        </w:rPr>
        <w:t>nformation.</w:t>
      </w:r>
    </w:p>
    <w:p w14:paraId="20990A97" w14:textId="247099BE" w:rsidR="00D30C02" w:rsidRDefault="00D30C02" w:rsidP="00D30C02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Create</w:t>
      </w:r>
      <w:r>
        <w:rPr>
          <w:rFonts w:ascii="Arial" w:hAnsi="Arial" w:cs="Arial"/>
          <w:color w:val="000000"/>
          <w:sz w:val="22"/>
          <w:szCs w:val="22"/>
        </w:rPr>
        <w:t xml:space="preserve"> County documentation standards, </w:t>
      </w:r>
      <w:r w:rsidRPr="005518A5">
        <w:rPr>
          <w:rFonts w:ascii="Arial" w:hAnsi="Arial" w:cs="Arial"/>
          <w:color w:val="000000"/>
          <w:sz w:val="22"/>
          <w:szCs w:val="22"/>
        </w:rPr>
        <w:t>including architectural processes, templates, technical diagrams, and solution design documents.  Encourage the use of County standard mod</w:t>
      </w:r>
      <w:r>
        <w:rPr>
          <w:rFonts w:ascii="Arial" w:hAnsi="Arial" w:cs="Arial"/>
          <w:color w:val="000000"/>
          <w:sz w:val="22"/>
          <w:szCs w:val="22"/>
        </w:rPr>
        <w:t>eling methods and communication</w:t>
      </w:r>
      <w:r w:rsidR="00C4342A">
        <w:rPr>
          <w:rFonts w:ascii="Arial" w:hAnsi="Arial" w:cs="Arial"/>
          <w:color w:val="000000"/>
          <w:sz w:val="22"/>
          <w:szCs w:val="22"/>
        </w:rPr>
        <w:t>, conducting or coordinating training on the standard methods and diagramming standards.</w:t>
      </w:r>
    </w:p>
    <w:p w14:paraId="2A380A44" w14:textId="5AA6B8DA" w:rsidR="00D30C02" w:rsidRDefault="00D30C02" w:rsidP="00D30C02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Conduct or</w:t>
      </w:r>
      <w:r w:rsidRPr="00985134">
        <w:rPr>
          <w:rFonts w:ascii="Arial" w:hAnsi="Arial"/>
          <w:color w:val="000000"/>
          <w:sz w:val="22"/>
        </w:rPr>
        <w:t xml:space="preserve"> coordinate </w:t>
      </w:r>
      <w:r w:rsidRPr="005518A5">
        <w:rPr>
          <w:rFonts w:ascii="Arial" w:hAnsi="Arial" w:cs="Arial"/>
          <w:color w:val="000000"/>
          <w:sz w:val="22"/>
          <w:szCs w:val="22"/>
        </w:rPr>
        <w:t>training sessions</w:t>
      </w:r>
      <w:r w:rsidR="00C4342A">
        <w:rPr>
          <w:rFonts w:ascii="Arial" w:hAnsi="Arial" w:cs="Arial"/>
          <w:color w:val="000000"/>
          <w:sz w:val="22"/>
          <w:szCs w:val="22"/>
        </w:rPr>
        <w:t xml:space="preserve"> ranging from formal classes on </w:t>
      </w:r>
      <w:proofErr w:type="spellStart"/>
      <w:r w:rsidR="00C4342A">
        <w:rPr>
          <w:rFonts w:ascii="Arial" w:hAnsi="Arial" w:cs="Arial"/>
          <w:color w:val="000000"/>
          <w:sz w:val="22"/>
          <w:szCs w:val="22"/>
        </w:rPr>
        <w:t>neww</w:t>
      </w:r>
      <w:proofErr w:type="spellEnd"/>
      <w:r w:rsidR="00C4342A">
        <w:rPr>
          <w:rFonts w:ascii="Arial" w:hAnsi="Arial" w:cs="Arial"/>
          <w:color w:val="000000"/>
          <w:sz w:val="22"/>
          <w:szCs w:val="22"/>
        </w:rPr>
        <w:t xml:space="preserve"> technology to informal lunch and learns and other types of training.</w:t>
      </w:r>
    </w:p>
    <w:p w14:paraId="4873C17A" w14:textId="77777777" w:rsidR="004813DB" w:rsidRDefault="00D30C02" w:rsidP="004813DB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Serve as a m</w:t>
      </w:r>
      <w:r w:rsidRPr="005518A5">
        <w:rPr>
          <w:rFonts w:ascii="Arial" w:hAnsi="Arial" w:cs="Arial"/>
          <w:color w:val="000000"/>
          <w:sz w:val="22"/>
          <w:szCs w:val="22"/>
        </w:rPr>
        <w:t>entor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Pr="005518A5">
        <w:rPr>
          <w:rFonts w:ascii="Arial" w:hAnsi="Arial" w:cs="Arial"/>
          <w:color w:val="000000"/>
          <w:sz w:val="22"/>
          <w:szCs w:val="22"/>
        </w:rPr>
        <w:t xml:space="preserve"> staff seeking architecture skills as part of career development by partnering on progressively difficult projects</w:t>
      </w:r>
      <w:r w:rsidRPr="00985134">
        <w:rPr>
          <w:rFonts w:ascii="Arial" w:hAnsi="Arial"/>
          <w:color w:val="000000"/>
          <w:sz w:val="22"/>
        </w:rPr>
        <w:t xml:space="preserve"> with </w:t>
      </w:r>
      <w:r w:rsidRPr="005518A5">
        <w:rPr>
          <w:rFonts w:ascii="Arial" w:hAnsi="Arial" w:cs="Arial"/>
          <w:color w:val="000000"/>
          <w:sz w:val="22"/>
          <w:szCs w:val="22"/>
        </w:rPr>
        <w:t>the support of management</w:t>
      </w:r>
      <w:r w:rsidRPr="00985134">
        <w:rPr>
          <w:rFonts w:ascii="Arial" w:hAnsi="Arial"/>
          <w:color w:val="000000"/>
          <w:sz w:val="22"/>
        </w:rPr>
        <w:t>.</w:t>
      </w:r>
    </w:p>
    <w:p w14:paraId="1A252D10" w14:textId="1BD2430F" w:rsidR="004813DB" w:rsidRPr="00B422D5" w:rsidRDefault="004813DB" w:rsidP="004813DB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4813DB">
        <w:rPr>
          <w:rFonts w:ascii="Arial" w:hAnsi="Arial"/>
          <w:color w:val="000000"/>
          <w:sz w:val="22"/>
        </w:rPr>
        <w:t>May supervise the work of assigned professional staff; develop performance measures and conduct performance evaluations; recommend hiring and disciplinary action to management.</w:t>
      </w:r>
    </w:p>
    <w:p w14:paraId="5436BD87" w14:textId="77777777" w:rsidR="00D30C02" w:rsidRPr="00985134" w:rsidRDefault="00D30C02" w:rsidP="00985134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985134">
        <w:rPr>
          <w:rFonts w:ascii="Arial" w:hAnsi="Arial"/>
          <w:color w:val="000000"/>
          <w:sz w:val="22"/>
        </w:rPr>
        <w:t>Perform other duties as assigned.</w:t>
      </w:r>
    </w:p>
    <w:p w14:paraId="45C0CE9C" w14:textId="3DBDCB8B" w:rsidR="00DF607B" w:rsidRPr="00985134" w:rsidRDefault="00DF607B" w:rsidP="00985134">
      <w:pPr>
        <w:spacing w:before="120" w:after="120"/>
        <w:rPr>
          <w:rFonts w:ascii="Arial" w:hAnsi="Arial"/>
          <w:b/>
          <w:sz w:val="26"/>
        </w:rPr>
      </w:pPr>
      <w:r w:rsidRPr="00985134">
        <w:rPr>
          <w:rFonts w:ascii="Arial" w:hAnsi="Arial"/>
          <w:b/>
          <w:sz w:val="26"/>
        </w:rPr>
        <w:t>Knowledge</w:t>
      </w:r>
      <w:r w:rsidR="00B2381E" w:rsidRPr="00985134">
        <w:rPr>
          <w:rFonts w:ascii="Arial" w:hAnsi="Arial"/>
          <w:b/>
          <w:sz w:val="26"/>
        </w:rPr>
        <w:t>/</w:t>
      </w:r>
      <w:r w:rsidRPr="00985134">
        <w:rPr>
          <w:rFonts w:ascii="Arial" w:hAnsi="Arial"/>
          <w:b/>
          <w:sz w:val="26"/>
        </w:rPr>
        <w:t xml:space="preserve">Skills </w:t>
      </w:r>
    </w:p>
    <w:p w14:paraId="789656CD" w14:textId="77777777" w:rsidR="00D30C02" w:rsidRPr="00977B70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977B70">
        <w:rPr>
          <w:rFonts w:ascii="Arial" w:hAnsi="Arial" w:cs="Arial"/>
          <w:sz w:val="22"/>
          <w:szCs w:val="22"/>
        </w:rPr>
        <w:t xml:space="preserve">Expert knowledge of </w:t>
      </w:r>
      <w:r>
        <w:rPr>
          <w:rFonts w:ascii="Arial" w:hAnsi="Arial" w:cs="Arial"/>
          <w:sz w:val="22"/>
          <w:szCs w:val="22"/>
        </w:rPr>
        <w:t>technology</w:t>
      </w:r>
      <w:r w:rsidRPr="00977B70">
        <w:rPr>
          <w:rFonts w:ascii="Arial" w:hAnsi="Arial" w:cs="Arial"/>
          <w:sz w:val="22"/>
          <w:szCs w:val="22"/>
        </w:rPr>
        <w:t xml:space="preserve"> architecture principles, approaches, and best practices</w:t>
      </w:r>
    </w:p>
    <w:p w14:paraId="72B56ED0" w14:textId="77777777" w:rsidR="00181440" w:rsidRDefault="00181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Familiarity with all of the following, and working knowledge of at least two of the following:</w:t>
      </w:r>
    </w:p>
    <w:p w14:paraId="35690837" w14:textId="77777777" w:rsidR="00181440" w:rsidRDefault="00955BE9" w:rsidP="00181440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Infrastructure</w:t>
      </w:r>
      <w:r w:rsidR="00181440">
        <w:rPr>
          <w:rFonts w:ascii="Arial" w:hAnsi="Arial" w:cs="Arial"/>
        </w:rPr>
        <w:t xml:space="preserve"> technologies</w:t>
      </w:r>
    </w:p>
    <w:p w14:paraId="196CF9FA" w14:textId="77777777" w:rsidR="00181440" w:rsidRDefault="00181440" w:rsidP="00181440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Network technologies</w:t>
      </w:r>
    </w:p>
    <w:p w14:paraId="04BEB70D" w14:textId="77777777" w:rsidR="00181440" w:rsidRDefault="00181440" w:rsidP="00181440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Platform technologies</w:t>
      </w:r>
    </w:p>
    <w:p w14:paraId="23812F49" w14:textId="77777777" w:rsidR="00181440" w:rsidRDefault="00955BE9" w:rsidP="00181440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Application </w:t>
      </w:r>
      <w:r w:rsidR="00DF58BB">
        <w:rPr>
          <w:rFonts w:ascii="Arial" w:hAnsi="Arial" w:cs="Arial"/>
        </w:rPr>
        <w:t>technologies</w:t>
      </w:r>
    </w:p>
    <w:p w14:paraId="2DFFDAE3" w14:textId="77777777" w:rsidR="00181440" w:rsidRDefault="00DA3E30" w:rsidP="00181440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F58BB">
        <w:rPr>
          <w:rFonts w:ascii="Arial" w:hAnsi="Arial" w:cs="Arial"/>
        </w:rPr>
        <w:t>ntegration technologies</w:t>
      </w:r>
    </w:p>
    <w:p w14:paraId="4B7D085C" w14:textId="77777777" w:rsidR="00DF58BB" w:rsidRPr="00DF58BB" w:rsidRDefault="00DF58BB" w:rsidP="00181440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Security technologies</w:t>
      </w:r>
    </w:p>
    <w:p w14:paraId="3A8D0057" w14:textId="21F4F8BB" w:rsidR="00D30C02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Pr="00586D25">
        <w:rPr>
          <w:rFonts w:ascii="Arial" w:hAnsi="Arial" w:cs="Arial"/>
          <w:sz w:val="22"/>
          <w:szCs w:val="22"/>
        </w:rPr>
        <w:t xml:space="preserve">cloud and </w:t>
      </w:r>
      <w:proofErr w:type="spellStart"/>
      <w:r w:rsidRPr="00586D25">
        <w:rPr>
          <w:rFonts w:ascii="Arial" w:hAnsi="Arial" w:cs="Arial"/>
          <w:sz w:val="22"/>
          <w:szCs w:val="22"/>
        </w:rPr>
        <w:t>on-premise</w:t>
      </w:r>
      <w:proofErr w:type="spellEnd"/>
      <w:r w:rsidRPr="00586D25">
        <w:rPr>
          <w:rFonts w:ascii="Arial" w:hAnsi="Arial" w:cs="Arial"/>
          <w:sz w:val="22"/>
          <w:szCs w:val="22"/>
        </w:rPr>
        <w:t xml:space="preserve"> solutions </w:t>
      </w:r>
      <w:r w:rsidRPr="00035367">
        <w:rPr>
          <w:rFonts w:ascii="Arial" w:hAnsi="Arial" w:cs="Arial"/>
          <w:sz w:val="22"/>
          <w:szCs w:val="22"/>
        </w:rPr>
        <w:t>and an understanding of the relative advantages and support implications of each</w:t>
      </w:r>
    </w:p>
    <w:p w14:paraId="4E52EBD6" w14:textId="77777777" w:rsidR="00D30C02" w:rsidRPr="008B44AA" w:rsidRDefault="00D30C02" w:rsidP="00D30C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various technologies</w:t>
      </w:r>
    </w:p>
    <w:p w14:paraId="5E2E4F9A" w14:textId="77777777" w:rsidR="00D30C02" w:rsidRPr="00035367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035367">
        <w:rPr>
          <w:rFonts w:ascii="Arial" w:hAnsi="Arial" w:cs="Arial"/>
          <w:sz w:val="22"/>
          <w:szCs w:val="22"/>
        </w:rPr>
        <w:t>Expert knowledge in producing technology architecture diagrams, models, and schematics</w:t>
      </w:r>
    </w:p>
    <w:p w14:paraId="31B09F23" w14:textId="77777777" w:rsidR="00D30C02" w:rsidRPr="00035367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035367">
        <w:rPr>
          <w:rFonts w:ascii="Arial" w:hAnsi="Arial" w:cs="Arial"/>
          <w:sz w:val="22"/>
          <w:szCs w:val="22"/>
        </w:rPr>
        <w:t xml:space="preserve">Expert knowledge in usage of use cases and solution patterns </w:t>
      </w:r>
    </w:p>
    <w:p w14:paraId="5FD5D389" w14:textId="77777777" w:rsidR="00D30C02" w:rsidRPr="00981EF7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981EF7">
        <w:rPr>
          <w:rFonts w:ascii="Arial" w:hAnsi="Arial" w:cs="Arial"/>
          <w:sz w:val="22"/>
          <w:szCs w:val="22"/>
        </w:rPr>
        <w:t>Expert knowledge of enterprise architecture frameworks and the relationship of technology architecture to business, data, and application architecture</w:t>
      </w:r>
    </w:p>
    <w:p w14:paraId="29211619" w14:textId="77777777" w:rsidR="00D30C02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E71367">
        <w:rPr>
          <w:rFonts w:ascii="Arial" w:hAnsi="Arial" w:cs="Arial"/>
          <w:sz w:val="22"/>
          <w:szCs w:val="22"/>
        </w:rPr>
        <w:t>Expert knowledge of EA governance processes and structures</w:t>
      </w:r>
    </w:p>
    <w:p w14:paraId="75598310" w14:textId="55DB4438" w:rsidR="00D30C02" w:rsidRPr="00FB0288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</w:t>
      </w:r>
      <w:r w:rsidRPr="00FB0288">
        <w:rPr>
          <w:rFonts w:ascii="Arial" w:hAnsi="Arial" w:cs="Arial"/>
          <w:sz w:val="22"/>
          <w:szCs w:val="22"/>
        </w:rPr>
        <w:t xml:space="preserve"> of SOA design and implementation</w:t>
      </w:r>
    </w:p>
    <w:p w14:paraId="0605EFAE" w14:textId="57D4EBBD" w:rsidR="00D30C02" w:rsidRPr="00FB0288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</w:t>
      </w:r>
      <w:r w:rsidRPr="00FB0288">
        <w:rPr>
          <w:rFonts w:ascii="Arial" w:hAnsi="Arial" w:cs="Arial"/>
          <w:sz w:val="22"/>
          <w:szCs w:val="22"/>
        </w:rPr>
        <w:t xml:space="preserve"> in designing, implementing, and maintaining technical infrastructure </w:t>
      </w:r>
    </w:p>
    <w:p w14:paraId="2CC8AB39" w14:textId="1E6491DF" w:rsidR="00D30C02" w:rsidRPr="00437B29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Pr="00437B29">
        <w:rPr>
          <w:rFonts w:ascii="Arial" w:hAnsi="Arial" w:cs="Arial"/>
          <w:sz w:val="22"/>
          <w:szCs w:val="22"/>
        </w:rPr>
        <w:t xml:space="preserve"> systems management concepts and best practices</w:t>
      </w:r>
    </w:p>
    <w:p w14:paraId="295D6859" w14:textId="133CD42F" w:rsidR="00D30C02" w:rsidRPr="00F169FB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Pr="00D07002">
        <w:rPr>
          <w:rFonts w:ascii="Arial" w:hAnsi="Arial" w:cs="Arial"/>
          <w:sz w:val="22"/>
          <w:szCs w:val="22"/>
        </w:rPr>
        <w:t xml:space="preserve"> privacy, compliance, and security principles</w:t>
      </w:r>
    </w:p>
    <w:p w14:paraId="7F78F279" w14:textId="77777777" w:rsidR="00D30C02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2060BA">
        <w:rPr>
          <w:rFonts w:ascii="Arial" w:hAnsi="Arial" w:cs="Arial"/>
          <w:sz w:val="22"/>
          <w:szCs w:val="22"/>
        </w:rPr>
        <w:t>Advanced knowledge of project management and team leadership techniques</w:t>
      </w:r>
    </w:p>
    <w:p w14:paraId="7CE075EB" w14:textId="77777777" w:rsidR="00A91A68" w:rsidRPr="00507E72" w:rsidRDefault="00A91A68" w:rsidP="00A91A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understand the complexities of the County’s business and technical environments and use this understanding to optimize architectures within the County</w:t>
      </w:r>
    </w:p>
    <w:p w14:paraId="33BCFBF5" w14:textId="77777777" w:rsidR="00985E0B" w:rsidRDefault="00985E0B" w:rsidP="00A91A68">
      <w:pPr>
        <w:spacing w:after="120"/>
        <w:rPr>
          <w:rFonts w:ascii="Arial" w:hAnsi="Arial" w:cs="Arial"/>
          <w:sz w:val="22"/>
          <w:szCs w:val="22"/>
        </w:rPr>
      </w:pPr>
      <w:r w:rsidRPr="002060BA">
        <w:rPr>
          <w:rFonts w:ascii="Arial" w:hAnsi="Arial" w:cs="Arial"/>
          <w:sz w:val="22"/>
          <w:szCs w:val="22"/>
        </w:rPr>
        <w:t>Project management, planning and organizational skills</w:t>
      </w:r>
    </w:p>
    <w:p w14:paraId="391903BB" w14:textId="136236D2" w:rsidR="00B422D5" w:rsidRPr="002060BA" w:rsidRDefault="00B422D5">
      <w:pPr>
        <w:spacing w:after="120"/>
        <w:rPr>
          <w:rFonts w:ascii="Arial" w:hAnsi="Arial" w:cs="Arial"/>
          <w:sz w:val="22"/>
          <w:szCs w:val="22"/>
        </w:rPr>
      </w:pPr>
      <w:r w:rsidRPr="008039AB">
        <w:rPr>
          <w:rFonts w:ascii="Arial" w:hAnsi="Arial" w:cs="Arial"/>
          <w:sz w:val="22"/>
          <w:szCs w:val="22"/>
        </w:rPr>
        <w:lastRenderedPageBreak/>
        <w:t>Skill in personnel management, including mentoring and coaching staff, goal setting</w:t>
      </w:r>
      <w:r>
        <w:rPr>
          <w:rFonts w:ascii="Arial" w:hAnsi="Arial" w:cs="Arial"/>
          <w:sz w:val="22"/>
          <w:szCs w:val="22"/>
        </w:rPr>
        <w:t>,</w:t>
      </w:r>
      <w:r w:rsidRPr="008039AB">
        <w:rPr>
          <w:rFonts w:ascii="Arial" w:hAnsi="Arial" w:cs="Arial"/>
          <w:sz w:val="22"/>
          <w:szCs w:val="22"/>
        </w:rPr>
        <w:t xml:space="preserve"> and performance management</w:t>
      </w:r>
    </w:p>
    <w:p w14:paraId="5DFB0B7C" w14:textId="77777777" w:rsidR="00D30C02" w:rsidRPr="002060BA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2060BA">
        <w:rPr>
          <w:rFonts w:ascii="Arial" w:hAnsi="Arial" w:cs="Arial"/>
          <w:sz w:val="22"/>
          <w:szCs w:val="22"/>
        </w:rPr>
        <w:t>Skill in coordinating and facilitating complex projects involving stakeholders with conflicting interests</w:t>
      </w:r>
    </w:p>
    <w:p w14:paraId="02F473BC" w14:textId="77777777" w:rsidR="00D30C02" w:rsidRPr="002060BA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2060BA">
        <w:rPr>
          <w:rFonts w:ascii="Arial" w:hAnsi="Arial" w:cs="Arial"/>
          <w:sz w:val="22"/>
          <w:szCs w:val="22"/>
        </w:rPr>
        <w:t xml:space="preserve">Skill in researching strategic issues, providing analysis and recommending emerging technologies </w:t>
      </w:r>
    </w:p>
    <w:p w14:paraId="7708A50C" w14:textId="77777777" w:rsidR="00D30C02" w:rsidRPr="002060BA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2060BA">
        <w:rPr>
          <w:rFonts w:ascii="Arial" w:hAnsi="Arial" w:cs="Arial"/>
          <w:sz w:val="22"/>
          <w:szCs w:val="22"/>
        </w:rPr>
        <w:t>Skill in conveying technical information to non-technical users</w:t>
      </w:r>
    </w:p>
    <w:p w14:paraId="21B0AE95" w14:textId="77777777" w:rsidR="00D30C02" w:rsidRPr="001D41CE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1D41CE">
        <w:rPr>
          <w:rFonts w:ascii="Arial" w:hAnsi="Arial" w:cs="Arial"/>
          <w:sz w:val="22"/>
          <w:szCs w:val="22"/>
        </w:rPr>
        <w:t>Skill in handling multiple competing priorities</w:t>
      </w:r>
    </w:p>
    <w:p w14:paraId="12263FDB" w14:textId="77777777" w:rsidR="00D30C02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 w:rsidRPr="001D41CE">
        <w:rPr>
          <w:rFonts w:ascii="Arial" w:hAnsi="Arial" w:cs="Arial"/>
          <w:sz w:val="22"/>
          <w:szCs w:val="22"/>
        </w:rPr>
        <w:t xml:space="preserve">Skill in analysis, problem solving and troubleshooting </w:t>
      </w:r>
    </w:p>
    <w:p w14:paraId="606C7119" w14:textId="75B3DF81" w:rsidR="00D30C02" w:rsidRPr="00C4342A" w:rsidRDefault="0013672E" w:rsidP="00D30C02">
      <w:pPr>
        <w:spacing w:after="12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</w:t>
      </w:r>
      <w:r w:rsidR="00985E0B" w:rsidRPr="001D41CE">
        <w:rPr>
          <w:rFonts w:ascii="Arial" w:hAnsi="Arial" w:cs="Arial"/>
          <w:sz w:val="22"/>
          <w:szCs w:val="22"/>
        </w:rPr>
        <w:t xml:space="preserve">skill in written and </w:t>
      </w:r>
      <w:r w:rsidR="00972DCB">
        <w:rPr>
          <w:rFonts w:ascii="Arial" w:hAnsi="Arial" w:cs="Arial"/>
          <w:sz w:val="22"/>
          <w:szCs w:val="22"/>
        </w:rPr>
        <w:t>verbal</w:t>
      </w:r>
      <w:r w:rsidR="00972DCB" w:rsidRPr="001D41CE">
        <w:rPr>
          <w:rFonts w:ascii="Arial" w:hAnsi="Arial" w:cs="Arial"/>
          <w:sz w:val="22"/>
          <w:szCs w:val="22"/>
        </w:rPr>
        <w:t xml:space="preserve"> </w:t>
      </w:r>
      <w:r w:rsidR="00985E0B" w:rsidRPr="001D41CE">
        <w:rPr>
          <w:rFonts w:ascii="Arial" w:hAnsi="Arial" w:cs="Arial"/>
          <w:sz w:val="22"/>
          <w:szCs w:val="22"/>
        </w:rPr>
        <w:t xml:space="preserve">communication </w:t>
      </w:r>
    </w:p>
    <w:p w14:paraId="3B3BC34B" w14:textId="495DAD90" w:rsidR="00D30C02" w:rsidRDefault="00D30C02" w:rsidP="00E904FC">
      <w:pPr>
        <w:tabs>
          <w:tab w:val="left" w:pos="7680"/>
        </w:tabs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 xml:space="preserve">Skill in customer service </w:t>
      </w:r>
      <w:r w:rsidR="00E904FC">
        <w:rPr>
          <w:rFonts w:ascii="Arial" w:hAnsi="Arial" w:cs="Arial"/>
          <w:sz w:val="22"/>
          <w:szCs w:val="22"/>
        </w:rPr>
        <w:tab/>
      </w:r>
    </w:p>
    <w:p w14:paraId="7EBFEDB5" w14:textId="77777777" w:rsidR="00D30C02" w:rsidRPr="003A7A7A" w:rsidRDefault="00D30C02" w:rsidP="009851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240F3450" w14:textId="77777777" w:rsidR="00D30C02" w:rsidRPr="00270A91" w:rsidRDefault="00D30C02" w:rsidP="00D30C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7656A8C4" w14:textId="22C180D0" w:rsidR="00D30C02" w:rsidRPr="0013672E" w:rsidRDefault="00D30C02" w:rsidP="00D30C02">
      <w:pPr>
        <w:spacing w:after="120"/>
        <w:rPr>
          <w:rFonts w:ascii="Arial" w:hAnsi="Arial" w:cs="Arial"/>
          <w:sz w:val="22"/>
          <w:szCs w:val="22"/>
        </w:rPr>
      </w:pPr>
      <w:r w:rsidRPr="0013672E">
        <w:rPr>
          <w:rFonts w:ascii="Arial" w:hAnsi="Arial" w:cs="Arial"/>
          <w:sz w:val="22"/>
          <w:szCs w:val="22"/>
        </w:rPr>
        <w:t>Skill in using current office software programs including word processing, spreadsheet, database</w:t>
      </w:r>
      <w:r w:rsidR="00584BCB">
        <w:rPr>
          <w:rFonts w:ascii="Arial" w:hAnsi="Arial" w:cs="Arial"/>
          <w:sz w:val="22"/>
          <w:szCs w:val="22"/>
        </w:rPr>
        <w:t>,</w:t>
      </w:r>
      <w:r w:rsidRPr="0013672E">
        <w:rPr>
          <w:rFonts w:ascii="Arial" w:hAnsi="Arial" w:cs="Arial"/>
          <w:sz w:val="22"/>
          <w:szCs w:val="22"/>
        </w:rPr>
        <w:t xml:space="preserve"> and email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F7CC5F3" w14:textId="7A580368" w:rsidR="0097663A" w:rsidRPr="00625458" w:rsidRDefault="0097663A" w:rsidP="0097663A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Bachelor’s degree </w:t>
      </w:r>
      <w:r>
        <w:rPr>
          <w:rFonts w:ascii="Arial" w:hAnsi="Arial" w:cs="Arial"/>
          <w:sz w:val="22"/>
          <w:szCs w:val="22"/>
        </w:rPr>
        <w:t>in information technology</w:t>
      </w:r>
      <w:r w:rsidR="004F115E">
        <w:rPr>
          <w:rFonts w:ascii="Arial" w:hAnsi="Arial" w:cs="Arial"/>
          <w:sz w:val="22"/>
          <w:szCs w:val="22"/>
        </w:rPr>
        <w:t>, computer science</w:t>
      </w:r>
      <w:r>
        <w:rPr>
          <w:rFonts w:ascii="Arial" w:hAnsi="Arial" w:cs="Arial"/>
          <w:sz w:val="22"/>
          <w:szCs w:val="22"/>
        </w:rPr>
        <w:t xml:space="preserve"> or related field and</w:t>
      </w:r>
      <w:r w:rsidR="004F115E">
        <w:rPr>
          <w:rFonts w:ascii="Arial" w:hAnsi="Arial" w:cs="Arial"/>
          <w:sz w:val="22"/>
          <w:szCs w:val="22"/>
        </w:rPr>
        <w:t xml:space="preserve"> </w:t>
      </w:r>
      <w:r w:rsidR="00F54CF9">
        <w:rPr>
          <w:rFonts w:ascii="Arial" w:hAnsi="Arial" w:cs="Arial"/>
          <w:sz w:val="22"/>
          <w:szCs w:val="22"/>
        </w:rPr>
        <w:t xml:space="preserve">two </w:t>
      </w:r>
      <w:proofErr w:type="spellStart"/>
      <w:r w:rsidR="00F54CF9">
        <w:rPr>
          <w:rFonts w:ascii="Arial" w:hAnsi="Arial" w:cs="Arial"/>
          <w:sz w:val="22"/>
          <w:szCs w:val="22"/>
        </w:rPr>
        <w:t>yeas</w:t>
      </w:r>
      <w:proofErr w:type="spellEnd"/>
      <w:r w:rsidR="00F54CF9">
        <w:rPr>
          <w:rFonts w:ascii="Arial" w:hAnsi="Arial" w:cs="Arial"/>
          <w:sz w:val="22"/>
          <w:szCs w:val="22"/>
        </w:rPr>
        <w:t xml:space="preserve"> as </w:t>
      </w:r>
      <w:proofErr w:type="gramStart"/>
      <w:r w:rsidR="00F54CF9">
        <w:rPr>
          <w:rFonts w:ascii="Arial" w:hAnsi="Arial" w:cs="Arial"/>
          <w:sz w:val="22"/>
          <w:szCs w:val="22"/>
        </w:rPr>
        <w:t>a</w:t>
      </w:r>
      <w:proofErr w:type="gramEnd"/>
      <w:r w:rsidR="00F54C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4CF9">
        <w:rPr>
          <w:rFonts w:ascii="Arial" w:hAnsi="Arial" w:cs="Arial"/>
          <w:sz w:val="22"/>
          <w:szCs w:val="22"/>
        </w:rPr>
        <w:t>a</w:t>
      </w:r>
      <w:proofErr w:type="spellEnd"/>
      <w:r w:rsidR="00F54CF9">
        <w:rPr>
          <w:rFonts w:ascii="Arial" w:hAnsi="Arial" w:cs="Arial"/>
          <w:sz w:val="22"/>
          <w:szCs w:val="22"/>
        </w:rPr>
        <w:t xml:space="preserve"> solution or enterprise technology architect </w:t>
      </w:r>
      <w:r w:rsidR="00E40FFF">
        <w:rPr>
          <w:rFonts w:ascii="Arial" w:hAnsi="Arial" w:cs="Arial"/>
          <w:sz w:val="22"/>
          <w:szCs w:val="22"/>
        </w:rPr>
        <w:t xml:space="preserve">or ten </w:t>
      </w:r>
      <w:proofErr w:type="spellStart"/>
      <w:r>
        <w:rPr>
          <w:rFonts w:ascii="Arial" w:hAnsi="Arial" w:cs="Arial"/>
          <w:sz w:val="22"/>
          <w:szCs w:val="22"/>
        </w:rPr>
        <w:t>years experience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F115E">
        <w:rPr>
          <w:rFonts w:ascii="Arial" w:hAnsi="Arial" w:cs="Arial"/>
          <w:sz w:val="22"/>
          <w:szCs w:val="22"/>
        </w:rPr>
        <w:t>in at least two of the following technology roles: Infrastructure technologies, Network technologies, Platform technologies, Application technologies, Integration technologies</w:t>
      </w:r>
      <w:r w:rsidR="00F54CF9">
        <w:rPr>
          <w:rFonts w:ascii="Arial" w:hAnsi="Arial" w:cs="Arial"/>
          <w:sz w:val="22"/>
          <w:szCs w:val="22"/>
        </w:rPr>
        <w:t>, Security technologies</w:t>
      </w:r>
    </w:p>
    <w:p w14:paraId="7200D257" w14:textId="3978E356" w:rsidR="003943F4" w:rsidRDefault="003943F4" w:rsidP="003943F4">
      <w:pPr>
        <w:spacing w:after="120"/>
        <w:rPr>
          <w:rFonts w:ascii="Arial" w:hAnsi="Arial" w:cs="Arial"/>
          <w:sz w:val="22"/>
          <w:szCs w:val="22"/>
        </w:rPr>
      </w:pPr>
      <w:r w:rsidRPr="003943F4">
        <w:rPr>
          <w:rFonts w:ascii="Arial" w:hAnsi="Arial" w:cs="Arial"/>
          <w:sz w:val="22"/>
          <w:szCs w:val="22"/>
        </w:rPr>
        <w:t xml:space="preserve">OR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1D87A126" w:rsidR="00DF607B" w:rsidRPr="00985134" w:rsidRDefault="00DF607B" w:rsidP="00985134">
      <w:pPr>
        <w:spacing w:before="120" w:after="120"/>
        <w:rPr>
          <w:rFonts w:ascii="Arial" w:hAnsi="Arial"/>
          <w:b/>
          <w:sz w:val="26"/>
        </w:rPr>
      </w:pPr>
      <w:r w:rsidRPr="00985134">
        <w:rPr>
          <w:rFonts w:ascii="Arial" w:hAnsi="Arial"/>
          <w:b/>
          <w:sz w:val="26"/>
        </w:rPr>
        <w:t>Licensing</w:t>
      </w:r>
      <w:r w:rsidRPr="00625458">
        <w:rPr>
          <w:rFonts w:ascii="Arial" w:hAnsi="Arial" w:cs="Arial"/>
          <w:b/>
          <w:sz w:val="26"/>
        </w:rPr>
        <w:t xml:space="preserve">, </w:t>
      </w:r>
      <w:r w:rsidRPr="00985134">
        <w:rPr>
          <w:rFonts w:ascii="Arial" w:hAnsi="Arial"/>
          <w:b/>
          <w:sz w:val="26"/>
        </w:rPr>
        <w:t xml:space="preserve">Certification </w:t>
      </w:r>
      <w:r w:rsidRPr="00625458">
        <w:rPr>
          <w:rFonts w:ascii="Arial" w:hAnsi="Arial" w:cs="Arial"/>
          <w:b/>
          <w:sz w:val="26"/>
        </w:rPr>
        <w:t xml:space="preserve">and Other </w:t>
      </w:r>
      <w:r w:rsidRPr="00985134">
        <w:rPr>
          <w:rFonts w:ascii="Arial" w:hAnsi="Arial"/>
          <w:b/>
          <w:sz w:val="26"/>
        </w:rPr>
        <w:t>Requirements</w:t>
      </w:r>
    </w:p>
    <w:p w14:paraId="45C0CEA7" w14:textId="6F4BD2CC" w:rsidR="005E1959" w:rsidRDefault="00DF607B" w:rsidP="00985134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AE2D066" w14:textId="77777777" w:rsidR="00E40FFF" w:rsidRPr="00BE0D73" w:rsidRDefault="00E40FFF" w:rsidP="00985134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985134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985134" w:rsidRDefault="00DF607B" w:rsidP="00985134">
            <w:pPr>
              <w:rPr>
                <w:rFonts w:ascii="Arial" w:hAnsi="Arial"/>
              </w:rPr>
            </w:pPr>
            <w:r w:rsidRPr="00985134">
              <w:rPr>
                <w:rFonts w:ascii="Arial" w:hAnsi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310AED6" w:rsidR="00DF607B" w:rsidRPr="00985134" w:rsidRDefault="00DF607B" w:rsidP="00447DDD">
            <w:pPr>
              <w:rPr>
                <w:rFonts w:ascii="Arial" w:hAnsi="Arial"/>
              </w:rPr>
            </w:pPr>
            <w:r w:rsidRPr="00985134">
              <w:rPr>
                <w:rFonts w:ascii="Arial" w:hAnsi="Arial"/>
              </w:rPr>
              <w:t xml:space="preserve">Exempt </w:t>
            </w:r>
            <w:r w:rsidR="00270A91" w:rsidRPr="00985134">
              <w:rPr>
                <w:rFonts w:ascii="Arial" w:hAnsi="Arial"/>
              </w:rPr>
              <w:t>(</w:t>
            </w:r>
            <w:r w:rsidR="00447DDD">
              <w:rPr>
                <w:rFonts w:ascii="Arial" w:hAnsi="Arial"/>
              </w:rPr>
              <w:t>Computer</w:t>
            </w:r>
            <w:r w:rsidRPr="00985134">
              <w:rPr>
                <w:rFonts w:ascii="Arial" w:hAnsi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5E6AAD" w:rsidR="00303EF0" w:rsidRPr="003E7835" w:rsidRDefault="00772A3C" w:rsidP="00D43099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1E6B0C5" w:rsidR="00DF607B" w:rsidRPr="00D43099" w:rsidRDefault="00D43099" w:rsidP="002D7EF3">
            <w:pPr>
              <w:rPr>
                <w:rFonts w:ascii="Arial" w:hAnsi="Arial" w:cs="Arial"/>
              </w:rPr>
            </w:pPr>
            <w:r w:rsidRPr="00D43099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985134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985134" w:rsidRDefault="002D7EF3" w:rsidP="00985134">
            <w:pPr>
              <w:rPr>
                <w:rFonts w:ascii="Arial" w:hAnsi="Arial"/>
              </w:rPr>
            </w:pPr>
            <w:r w:rsidRPr="00985134">
              <w:rPr>
                <w:rFonts w:ascii="Arial" w:hAnsi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A4BB320" w14:textId="04C1612C" w:rsidR="00DF607B" w:rsidRPr="00D43099" w:rsidRDefault="00554934" w:rsidP="00D43099">
            <w:pPr>
              <w:spacing w:before="40" w:after="40"/>
              <w:rPr>
                <w:rFonts w:ascii="Arial" w:hAnsi="Arial" w:cs="Arial"/>
              </w:rPr>
            </w:pPr>
            <w:r w:rsidRPr="00D43099">
              <w:rPr>
                <w:rFonts w:ascii="Arial" w:hAnsi="Arial" w:cs="Arial"/>
              </w:rPr>
              <w:t>Solution</w:t>
            </w:r>
            <w:r w:rsidR="00D43099" w:rsidRPr="00D43099">
              <w:rPr>
                <w:rFonts w:ascii="Arial" w:hAnsi="Arial" w:cs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 </w:t>
            </w:r>
            <w:r w:rsidR="00D30C02">
              <w:rPr>
                <w:rFonts w:ascii="Arial" w:hAnsi="Arial" w:cs="Arial"/>
              </w:rPr>
              <w:t>Technology</w:t>
            </w:r>
          </w:p>
          <w:p w14:paraId="45C0CEB2" w14:textId="655A3027" w:rsidR="00D43099" w:rsidRPr="00985134" w:rsidRDefault="00554934" w:rsidP="00985134">
            <w:pPr>
              <w:spacing w:before="40" w:after="40"/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Enterprise</w:t>
            </w:r>
            <w:r w:rsidR="00D43099" w:rsidRPr="00D43099">
              <w:rPr>
                <w:rFonts w:ascii="Arial" w:hAnsi="Arial" w:cs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 </w:t>
            </w:r>
            <w:r w:rsidR="00D30C02">
              <w:rPr>
                <w:rFonts w:ascii="Arial" w:hAnsi="Arial" w:cs="Arial"/>
              </w:rPr>
              <w:t>Technology</w:t>
            </w:r>
          </w:p>
        </w:tc>
      </w:tr>
      <w:tr w:rsidR="002D7EF3" w:rsidRPr="00584BCB" w14:paraId="45C0CEB6" w14:textId="77777777" w:rsidTr="00985134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985134" w:rsidRDefault="002D7EF3" w:rsidP="00985134">
            <w:pPr>
              <w:rPr>
                <w:rFonts w:ascii="Arial" w:hAnsi="Arial"/>
                <w:b/>
              </w:rPr>
            </w:pPr>
            <w:r w:rsidRPr="00985134">
              <w:rPr>
                <w:rFonts w:ascii="Arial" w:hAnsi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D3C278E" w14:textId="77777777" w:rsidR="002D7EF3" w:rsidRDefault="00A852C1" w:rsidP="00584BC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Created </w:t>
            </w:r>
            <w:r w:rsidR="00D43099">
              <w:rPr>
                <w:rFonts w:ascii="Arial" w:hAnsi="Arial" w:cs="Arial"/>
              </w:rPr>
              <w:t>0</w:t>
            </w:r>
            <w:r w:rsidR="009D5F52">
              <w:rPr>
                <w:rFonts w:ascii="Arial" w:hAnsi="Arial" w:cs="Arial"/>
              </w:rPr>
              <w:t>5</w:t>
            </w:r>
            <w:r w:rsidR="00D43099">
              <w:rPr>
                <w:rFonts w:ascii="Arial" w:hAnsi="Arial" w:cs="Arial"/>
              </w:rPr>
              <w:t>/2015</w:t>
            </w:r>
          </w:p>
          <w:p w14:paraId="45C0CEB5" w14:textId="0A7E395F" w:rsidR="00972DCB" w:rsidRDefault="00972DCB" w:rsidP="00584BC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08/2018 – Included “May supervise” as an example of duty</w:t>
            </w:r>
          </w:p>
        </w:tc>
      </w:tr>
    </w:tbl>
    <w:p w14:paraId="45C0CEB7" w14:textId="2A30F073" w:rsidR="00972DCB" w:rsidRDefault="00972DCB" w:rsidP="00985134">
      <w:pPr>
        <w:spacing w:after="120"/>
      </w:pPr>
    </w:p>
    <w:p w14:paraId="0B845D21" w14:textId="77777777" w:rsidR="00972DCB" w:rsidRPr="00972DCB" w:rsidRDefault="00972DCB" w:rsidP="00584BCB"/>
    <w:p w14:paraId="32853B34" w14:textId="3C3D020C" w:rsidR="002B1C7C" w:rsidRPr="00972DCB" w:rsidRDefault="002B1C7C" w:rsidP="00584BCB"/>
    <w:sectPr w:rsidR="002B1C7C" w:rsidRPr="00972DCB" w:rsidSect="00985134">
      <w:footerReference w:type="default" r:id="rId13"/>
      <w:headerReference w:type="first" r:id="rId14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CF11D" w14:textId="77777777" w:rsidR="001C4BE8" w:rsidRDefault="001C4BE8">
      <w:r>
        <w:separator/>
      </w:r>
    </w:p>
  </w:endnote>
  <w:endnote w:type="continuationSeparator" w:id="0">
    <w:p w14:paraId="6712AE4E" w14:textId="77777777" w:rsidR="001C4BE8" w:rsidRDefault="001C4BE8">
      <w:r>
        <w:continuationSeparator/>
      </w:r>
    </w:p>
  </w:endnote>
  <w:endnote w:type="continuationNotice" w:id="1">
    <w:p w14:paraId="26BED4CA" w14:textId="77777777" w:rsidR="001C4BE8" w:rsidRDefault="001C4BE8" w:rsidP="00985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Pr="00985134" w:rsidRDefault="00DB4EC4" w:rsidP="00985134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985134">
      <w:rPr>
        <w:rFonts w:ascii="Arial" w:hAnsi="Arial"/>
        <w:sz w:val="18"/>
      </w:rPr>
      <w:t xml:space="preserve">Page </w:t>
    </w:r>
    <w:r w:rsidRPr="00985134">
      <w:rPr>
        <w:rStyle w:val="PageNumber"/>
        <w:rFonts w:ascii="Arial" w:hAnsi="Arial"/>
        <w:sz w:val="18"/>
      </w:rPr>
      <w:fldChar w:fldCharType="begin"/>
    </w:r>
    <w:r w:rsidRPr="00985134">
      <w:rPr>
        <w:rStyle w:val="PageNumber"/>
        <w:rFonts w:ascii="Arial" w:hAnsi="Arial"/>
        <w:sz w:val="18"/>
      </w:rPr>
      <w:instrText xml:space="preserve"> PAGE </w:instrText>
    </w:r>
    <w:r w:rsidRPr="00985134">
      <w:rPr>
        <w:rStyle w:val="PageNumber"/>
        <w:rFonts w:ascii="Arial" w:hAnsi="Arial"/>
        <w:sz w:val="18"/>
      </w:rPr>
      <w:fldChar w:fldCharType="separate"/>
    </w:r>
    <w:r w:rsidR="00A64CA3">
      <w:rPr>
        <w:rStyle w:val="PageNumber"/>
        <w:rFonts w:ascii="Arial" w:hAnsi="Arial"/>
        <w:noProof/>
        <w:sz w:val="18"/>
      </w:rPr>
      <w:t>3</w:t>
    </w:r>
    <w:r w:rsidRPr="00985134">
      <w:rPr>
        <w:rStyle w:val="PageNumber"/>
        <w:rFonts w:ascii="Arial" w:hAnsi="Arial"/>
        <w:sz w:val="18"/>
      </w:rPr>
      <w:fldChar w:fldCharType="end"/>
    </w:r>
  </w:p>
  <w:p w14:paraId="45C0CEBD" w14:textId="111FB6B8" w:rsidR="00DB4EC4" w:rsidRPr="00985134" w:rsidRDefault="0097663A" w:rsidP="00985134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>
      <w:rPr>
        <w:rStyle w:val="PageNumber"/>
        <w:rFonts w:ascii="Arial" w:hAnsi="Arial" w:cs="Arial"/>
        <w:sz w:val="18"/>
        <w:szCs w:val="18"/>
      </w:rPr>
      <w:t>Solution</w:t>
    </w:r>
    <w:r w:rsidRPr="00985134">
      <w:rPr>
        <w:rStyle w:val="PageNumber"/>
        <w:rFonts w:ascii="Arial" w:hAnsi="Arial"/>
        <w:sz w:val="18"/>
      </w:rPr>
      <w:t xml:space="preserve"> Architect </w:t>
    </w:r>
    <w:r>
      <w:rPr>
        <w:rStyle w:val="PageNumber"/>
        <w:rFonts w:ascii="Arial" w:hAnsi="Arial" w:cs="Arial"/>
        <w:sz w:val="18"/>
        <w:szCs w:val="18"/>
      </w:rPr>
      <w:t xml:space="preserve">- </w:t>
    </w:r>
    <w:r w:rsidR="00D30C02">
      <w:rPr>
        <w:rStyle w:val="PageNumber"/>
        <w:rFonts w:ascii="Arial" w:hAnsi="Arial" w:cs="Arial"/>
        <w:sz w:val="18"/>
        <w:szCs w:val="18"/>
      </w:rPr>
      <w:t>Technology</w:t>
    </w:r>
  </w:p>
  <w:p w14:paraId="45C0CEBE" w14:textId="791E642A" w:rsidR="00DB4EC4" w:rsidRPr="00985134" w:rsidRDefault="00D43099" w:rsidP="00985134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584BCB">
      <w:rPr>
        <w:rStyle w:val="PageNumber"/>
        <w:rFonts w:ascii="Arial" w:hAnsi="Arial" w:cs="Arial"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t>/201</w:t>
    </w:r>
    <w:r w:rsidR="00972DCB">
      <w:rPr>
        <w:rStyle w:val="PageNumber"/>
        <w:rFonts w:ascii="Arial" w:hAnsi="Arial" w:cs="Arial"/>
        <w:sz w:val="18"/>
        <w:szCs w:val="18"/>
      </w:rPr>
      <w:t>8</w:t>
    </w:r>
    <w:r w:rsidR="00584BCB"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794CF" w14:textId="77777777" w:rsidR="001C4BE8" w:rsidRDefault="001C4BE8">
      <w:r>
        <w:separator/>
      </w:r>
    </w:p>
  </w:footnote>
  <w:footnote w:type="continuationSeparator" w:id="0">
    <w:p w14:paraId="4B2D2F37" w14:textId="77777777" w:rsidR="001C4BE8" w:rsidRDefault="001C4BE8">
      <w:r>
        <w:continuationSeparator/>
      </w:r>
    </w:p>
  </w:footnote>
  <w:footnote w:type="continuationNotice" w:id="1">
    <w:p w14:paraId="07470223" w14:textId="77777777" w:rsidR="001C4BE8" w:rsidRDefault="001C4BE8" w:rsidP="009851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985134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0FD04CE" w:rsidR="00DB4EC4" w:rsidRPr="003E7835" w:rsidRDefault="00F14BD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215FFA4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985134" w:rsidRDefault="00DB4EC4" w:rsidP="00985134">
          <w:pPr>
            <w:spacing w:before="40" w:after="40"/>
            <w:jc w:val="center"/>
            <w:rPr>
              <w:rFonts w:ascii="Arial" w:hAnsi="Arial"/>
            </w:rPr>
          </w:pPr>
          <w:r w:rsidRPr="00985134">
            <w:rPr>
              <w:rFonts w:ascii="Arial" w:hAnsi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985134" w:rsidRDefault="00DB4EC4" w:rsidP="00985134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985134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850153B" w:rsidR="00DB4EC4" w:rsidRPr="00985134" w:rsidRDefault="006E00CD" w:rsidP="00985134">
          <w:pPr>
            <w:tabs>
              <w:tab w:val="left" w:pos="5670"/>
              <w:tab w:val="right" w:pos="6634"/>
            </w:tabs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7371100</w:t>
          </w:r>
        </w:p>
      </w:tc>
    </w:tr>
    <w:tr w:rsidR="00DB4EC4" w:rsidRPr="003E7835" w14:paraId="45C0CEC8" w14:textId="77777777" w:rsidTr="00985134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8C0D03E" w:rsidR="00DB4EC4" w:rsidRPr="003E7835" w:rsidRDefault="00793D0E" w:rsidP="00793D0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ENTERPRISE</w:t>
          </w:r>
          <w:r w:rsidR="00554934">
            <w:rPr>
              <w:rFonts w:ascii="Arial" w:hAnsi="Arial" w:cs="Arial"/>
              <w:b/>
              <w:bCs/>
              <w:sz w:val="28"/>
              <w:szCs w:val="28"/>
            </w:rPr>
            <w:t xml:space="preserve"> ARCHITECT -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TECHNOLOGY</w:t>
          </w:r>
        </w:p>
      </w:tc>
    </w:tr>
  </w:tbl>
  <w:p w14:paraId="45C0CEC9" w14:textId="77777777" w:rsidR="00DB4EC4" w:rsidRPr="0098513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92E5A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6954"/>
    <w:multiLevelType w:val="hybridMultilevel"/>
    <w:tmpl w:val="1B8885C2"/>
    <w:lvl w:ilvl="0" w:tplc="8912F8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B034D"/>
    <w:multiLevelType w:val="hybridMultilevel"/>
    <w:tmpl w:val="83F01594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03F4F"/>
    <w:multiLevelType w:val="hybridMultilevel"/>
    <w:tmpl w:val="F0162EF6"/>
    <w:lvl w:ilvl="0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49B5"/>
    <w:multiLevelType w:val="hybridMultilevel"/>
    <w:tmpl w:val="83D2B4E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6566"/>
    <w:multiLevelType w:val="hybridMultilevel"/>
    <w:tmpl w:val="6DAA7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B244050"/>
    <w:multiLevelType w:val="hybridMultilevel"/>
    <w:tmpl w:val="E75E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27D20"/>
    <w:multiLevelType w:val="hybridMultilevel"/>
    <w:tmpl w:val="34420E8E"/>
    <w:lvl w:ilvl="0" w:tplc="F2ECF37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02D16"/>
    <w:multiLevelType w:val="singleLevel"/>
    <w:tmpl w:val="D4F2CC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4CE119A"/>
    <w:multiLevelType w:val="hybridMultilevel"/>
    <w:tmpl w:val="C81A0DD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C4579"/>
    <w:multiLevelType w:val="hybridMultilevel"/>
    <w:tmpl w:val="0AEE884A"/>
    <w:lvl w:ilvl="0" w:tplc="7144974A">
      <w:start w:val="3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A2CB1"/>
    <w:multiLevelType w:val="hybridMultilevel"/>
    <w:tmpl w:val="85FEED1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76712C82"/>
    <w:multiLevelType w:val="hybridMultilevel"/>
    <w:tmpl w:val="400C680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1"/>
  </w:num>
  <w:num w:numId="4">
    <w:abstractNumId w:val="8"/>
  </w:num>
  <w:num w:numId="5">
    <w:abstractNumId w:val="27"/>
  </w:num>
  <w:num w:numId="6">
    <w:abstractNumId w:val="7"/>
  </w:num>
  <w:num w:numId="7">
    <w:abstractNumId w:val="22"/>
  </w:num>
  <w:num w:numId="8">
    <w:abstractNumId w:val="20"/>
  </w:num>
  <w:num w:numId="9">
    <w:abstractNumId w:val="9"/>
  </w:num>
  <w:num w:numId="10">
    <w:abstractNumId w:val="21"/>
  </w:num>
  <w:num w:numId="11">
    <w:abstractNumId w:val="18"/>
  </w:num>
  <w:num w:numId="12">
    <w:abstractNumId w:val="23"/>
  </w:num>
  <w:num w:numId="13">
    <w:abstractNumId w:val="17"/>
  </w:num>
  <w:num w:numId="14">
    <w:abstractNumId w:val="10"/>
  </w:num>
  <w:num w:numId="15">
    <w:abstractNumId w:val="1"/>
  </w:num>
  <w:num w:numId="16">
    <w:abstractNumId w:val="14"/>
  </w:num>
  <w:num w:numId="17">
    <w:abstractNumId w:val="6"/>
  </w:num>
  <w:num w:numId="18">
    <w:abstractNumId w:val="15"/>
  </w:num>
  <w:num w:numId="19">
    <w:abstractNumId w:val="13"/>
  </w:num>
  <w:num w:numId="20">
    <w:abstractNumId w:val="5"/>
  </w:num>
  <w:num w:numId="21">
    <w:abstractNumId w:val="4"/>
  </w:num>
  <w:num w:numId="22">
    <w:abstractNumId w:val="24"/>
  </w:num>
  <w:num w:numId="23">
    <w:abstractNumId w:val="2"/>
  </w:num>
  <w:num w:numId="24">
    <w:abstractNumId w:val="16"/>
  </w:num>
  <w:num w:numId="25">
    <w:abstractNumId w:val="25"/>
  </w:num>
  <w:num w:numId="26">
    <w:abstractNumId w:val="3"/>
  </w:num>
  <w:num w:numId="27">
    <w:abstractNumId w:val="28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328A"/>
    <w:rsid w:val="00015B2C"/>
    <w:rsid w:val="00034C6A"/>
    <w:rsid w:val="00035367"/>
    <w:rsid w:val="00053CF5"/>
    <w:rsid w:val="00087130"/>
    <w:rsid w:val="000A3314"/>
    <w:rsid w:val="000B084F"/>
    <w:rsid w:val="000B0D41"/>
    <w:rsid w:val="000B1F66"/>
    <w:rsid w:val="000B56AC"/>
    <w:rsid w:val="000B5E41"/>
    <w:rsid w:val="000C7750"/>
    <w:rsid w:val="000D17D8"/>
    <w:rsid w:val="000D4A19"/>
    <w:rsid w:val="00100B4F"/>
    <w:rsid w:val="00100B8B"/>
    <w:rsid w:val="00105529"/>
    <w:rsid w:val="0011050A"/>
    <w:rsid w:val="00130C46"/>
    <w:rsid w:val="0013672E"/>
    <w:rsid w:val="001457E8"/>
    <w:rsid w:val="00151692"/>
    <w:rsid w:val="00181440"/>
    <w:rsid w:val="001B459C"/>
    <w:rsid w:val="001C4BE8"/>
    <w:rsid w:val="001D41CE"/>
    <w:rsid w:val="001D7936"/>
    <w:rsid w:val="001E3558"/>
    <w:rsid w:val="001E555C"/>
    <w:rsid w:val="001E74D8"/>
    <w:rsid w:val="001F64E1"/>
    <w:rsid w:val="002060BA"/>
    <w:rsid w:val="00210127"/>
    <w:rsid w:val="002151BB"/>
    <w:rsid w:val="00235101"/>
    <w:rsid w:val="00256EB8"/>
    <w:rsid w:val="002634BB"/>
    <w:rsid w:val="00270A91"/>
    <w:rsid w:val="00280434"/>
    <w:rsid w:val="002817A9"/>
    <w:rsid w:val="00297EA5"/>
    <w:rsid w:val="002A6EFE"/>
    <w:rsid w:val="002B1C7C"/>
    <w:rsid w:val="002B3DA6"/>
    <w:rsid w:val="002C73CF"/>
    <w:rsid w:val="002D7EF3"/>
    <w:rsid w:val="002E56AB"/>
    <w:rsid w:val="002F74F4"/>
    <w:rsid w:val="00303EF0"/>
    <w:rsid w:val="00322811"/>
    <w:rsid w:val="00323BF0"/>
    <w:rsid w:val="0032511C"/>
    <w:rsid w:val="00341D7B"/>
    <w:rsid w:val="00345C1F"/>
    <w:rsid w:val="00360AEB"/>
    <w:rsid w:val="00380280"/>
    <w:rsid w:val="003943F4"/>
    <w:rsid w:val="00397127"/>
    <w:rsid w:val="0039749B"/>
    <w:rsid w:val="003A023A"/>
    <w:rsid w:val="003A7520"/>
    <w:rsid w:val="003D5102"/>
    <w:rsid w:val="003E4DA6"/>
    <w:rsid w:val="003E7835"/>
    <w:rsid w:val="004367A2"/>
    <w:rsid w:val="00437B29"/>
    <w:rsid w:val="00442DA4"/>
    <w:rsid w:val="0044395B"/>
    <w:rsid w:val="00447DDD"/>
    <w:rsid w:val="00460FBD"/>
    <w:rsid w:val="00473607"/>
    <w:rsid w:val="00474A34"/>
    <w:rsid w:val="004813DB"/>
    <w:rsid w:val="004835D1"/>
    <w:rsid w:val="00494615"/>
    <w:rsid w:val="00497183"/>
    <w:rsid w:val="004E3B15"/>
    <w:rsid w:val="004E5C29"/>
    <w:rsid w:val="004F115E"/>
    <w:rsid w:val="00503729"/>
    <w:rsid w:val="00504BC4"/>
    <w:rsid w:val="00507E72"/>
    <w:rsid w:val="005132BD"/>
    <w:rsid w:val="00523771"/>
    <w:rsid w:val="005304F8"/>
    <w:rsid w:val="00554934"/>
    <w:rsid w:val="00570939"/>
    <w:rsid w:val="00570E59"/>
    <w:rsid w:val="00571E5E"/>
    <w:rsid w:val="00584BCB"/>
    <w:rsid w:val="00586D25"/>
    <w:rsid w:val="00591D14"/>
    <w:rsid w:val="00592F72"/>
    <w:rsid w:val="005A1917"/>
    <w:rsid w:val="005B09AF"/>
    <w:rsid w:val="005C1390"/>
    <w:rsid w:val="005C1F3C"/>
    <w:rsid w:val="005C4CA7"/>
    <w:rsid w:val="005D32C5"/>
    <w:rsid w:val="005D3B87"/>
    <w:rsid w:val="005E1959"/>
    <w:rsid w:val="005E31F8"/>
    <w:rsid w:val="005E6EAA"/>
    <w:rsid w:val="005F00E0"/>
    <w:rsid w:val="005F1FD9"/>
    <w:rsid w:val="005F736B"/>
    <w:rsid w:val="00602608"/>
    <w:rsid w:val="00604555"/>
    <w:rsid w:val="006046E5"/>
    <w:rsid w:val="00615BC7"/>
    <w:rsid w:val="00625458"/>
    <w:rsid w:val="00636708"/>
    <w:rsid w:val="006473E4"/>
    <w:rsid w:val="006566DF"/>
    <w:rsid w:val="0066152D"/>
    <w:rsid w:val="0066618C"/>
    <w:rsid w:val="00680557"/>
    <w:rsid w:val="00696AFA"/>
    <w:rsid w:val="006A57C0"/>
    <w:rsid w:val="006D43E5"/>
    <w:rsid w:val="006D7257"/>
    <w:rsid w:val="006E00CD"/>
    <w:rsid w:val="006E41D4"/>
    <w:rsid w:val="006F4A04"/>
    <w:rsid w:val="006F73FE"/>
    <w:rsid w:val="007032DB"/>
    <w:rsid w:val="00706430"/>
    <w:rsid w:val="00707CAA"/>
    <w:rsid w:val="00746D18"/>
    <w:rsid w:val="00757B19"/>
    <w:rsid w:val="00772A3C"/>
    <w:rsid w:val="00784A05"/>
    <w:rsid w:val="00790DFB"/>
    <w:rsid w:val="00793D0E"/>
    <w:rsid w:val="007A2770"/>
    <w:rsid w:val="007A7C0D"/>
    <w:rsid w:val="007A7F1C"/>
    <w:rsid w:val="007B510D"/>
    <w:rsid w:val="007C67F3"/>
    <w:rsid w:val="007D7D38"/>
    <w:rsid w:val="007E68FD"/>
    <w:rsid w:val="00811451"/>
    <w:rsid w:val="00814927"/>
    <w:rsid w:val="0082387F"/>
    <w:rsid w:val="00834098"/>
    <w:rsid w:val="00861E02"/>
    <w:rsid w:val="00863D6B"/>
    <w:rsid w:val="008719D2"/>
    <w:rsid w:val="00872B09"/>
    <w:rsid w:val="00874D88"/>
    <w:rsid w:val="00877901"/>
    <w:rsid w:val="00880C96"/>
    <w:rsid w:val="00893CE8"/>
    <w:rsid w:val="008A3914"/>
    <w:rsid w:val="008A5C89"/>
    <w:rsid w:val="008B2782"/>
    <w:rsid w:val="008B3AA7"/>
    <w:rsid w:val="008C5153"/>
    <w:rsid w:val="008F05E9"/>
    <w:rsid w:val="008F0B45"/>
    <w:rsid w:val="0090245D"/>
    <w:rsid w:val="00903661"/>
    <w:rsid w:val="009055D9"/>
    <w:rsid w:val="00921357"/>
    <w:rsid w:val="00945C7F"/>
    <w:rsid w:val="00955BE9"/>
    <w:rsid w:val="009623D3"/>
    <w:rsid w:val="00970BED"/>
    <w:rsid w:val="00972DCB"/>
    <w:rsid w:val="0097663A"/>
    <w:rsid w:val="00977B70"/>
    <w:rsid w:val="00981EF7"/>
    <w:rsid w:val="00985134"/>
    <w:rsid w:val="00985B72"/>
    <w:rsid w:val="00985E0B"/>
    <w:rsid w:val="00991527"/>
    <w:rsid w:val="009938C8"/>
    <w:rsid w:val="00995D72"/>
    <w:rsid w:val="009B137A"/>
    <w:rsid w:val="009B2006"/>
    <w:rsid w:val="009B4661"/>
    <w:rsid w:val="009C0A8C"/>
    <w:rsid w:val="009C4C8B"/>
    <w:rsid w:val="009D5F52"/>
    <w:rsid w:val="009F1611"/>
    <w:rsid w:val="00A001F2"/>
    <w:rsid w:val="00A03C95"/>
    <w:rsid w:val="00A112FD"/>
    <w:rsid w:val="00A15C9E"/>
    <w:rsid w:val="00A22411"/>
    <w:rsid w:val="00A24455"/>
    <w:rsid w:val="00A35167"/>
    <w:rsid w:val="00A37C12"/>
    <w:rsid w:val="00A47ACF"/>
    <w:rsid w:val="00A51533"/>
    <w:rsid w:val="00A52923"/>
    <w:rsid w:val="00A55225"/>
    <w:rsid w:val="00A63A91"/>
    <w:rsid w:val="00A64CA3"/>
    <w:rsid w:val="00A8337A"/>
    <w:rsid w:val="00A852C1"/>
    <w:rsid w:val="00A91A68"/>
    <w:rsid w:val="00AA7F7E"/>
    <w:rsid w:val="00AB2953"/>
    <w:rsid w:val="00AC6D82"/>
    <w:rsid w:val="00AD0B0A"/>
    <w:rsid w:val="00AD3809"/>
    <w:rsid w:val="00AF218A"/>
    <w:rsid w:val="00AF63CE"/>
    <w:rsid w:val="00AF7566"/>
    <w:rsid w:val="00B012C5"/>
    <w:rsid w:val="00B2381E"/>
    <w:rsid w:val="00B317F2"/>
    <w:rsid w:val="00B36D30"/>
    <w:rsid w:val="00B412A7"/>
    <w:rsid w:val="00B422D5"/>
    <w:rsid w:val="00B44E5A"/>
    <w:rsid w:val="00BB7AB0"/>
    <w:rsid w:val="00BD1194"/>
    <w:rsid w:val="00C01F0B"/>
    <w:rsid w:val="00C157C4"/>
    <w:rsid w:val="00C24681"/>
    <w:rsid w:val="00C31C7B"/>
    <w:rsid w:val="00C35CCF"/>
    <w:rsid w:val="00C4342A"/>
    <w:rsid w:val="00C44A78"/>
    <w:rsid w:val="00C45597"/>
    <w:rsid w:val="00C5534D"/>
    <w:rsid w:val="00C87754"/>
    <w:rsid w:val="00CE11AD"/>
    <w:rsid w:val="00CE5D44"/>
    <w:rsid w:val="00D07002"/>
    <w:rsid w:val="00D109D6"/>
    <w:rsid w:val="00D20262"/>
    <w:rsid w:val="00D30C02"/>
    <w:rsid w:val="00D34141"/>
    <w:rsid w:val="00D43099"/>
    <w:rsid w:val="00D43D9D"/>
    <w:rsid w:val="00D478EF"/>
    <w:rsid w:val="00D71E9B"/>
    <w:rsid w:val="00D73622"/>
    <w:rsid w:val="00D86696"/>
    <w:rsid w:val="00DA3E30"/>
    <w:rsid w:val="00DA4A07"/>
    <w:rsid w:val="00DB4EC4"/>
    <w:rsid w:val="00DB5076"/>
    <w:rsid w:val="00DB5C6D"/>
    <w:rsid w:val="00DB75FB"/>
    <w:rsid w:val="00DD4674"/>
    <w:rsid w:val="00DE0476"/>
    <w:rsid w:val="00DE14FF"/>
    <w:rsid w:val="00DF1088"/>
    <w:rsid w:val="00DF16AD"/>
    <w:rsid w:val="00DF58BB"/>
    <w:rsid w:val="00DF607B"/>
    <w:rsid w:val="00E12A82"/>
    <w:rsid w:val="00E20E16"/>
    <w:rsid w:val="00E21CC6"/>
    <w:rsid w:val="00E31C08"/>
    <w:rsid w:val="00E40FFF"/>
    <w:rsid w:val="00E4795B"/>
    <w:rsid w:val="00E6268E"/>
    <w:rsid w:val="00E71367"/>
    <w:rsid w:val="00E853F5"/>
    <w:rsid w:val="00E904FC"/>
    <w:rsid w:val="00E91B8E"/>
    <w:rsid w:val="00E93A01"/>
    <w:rsid w:val="00E97219"/>
    <w:rsid w:val="00EA1A10"/>
    <w:rsid w:val="00ED35CD"/>
    <w:rsid w:val="00EE52B4"/>
    <w:rsid w:val="00F03205"/>
    <w:rsid w:val="00F04650"/>
    <w:rsid w:val="00F14BD1"/>
    <w:rsid w:val="00F169FB"/>
    <w:rsid w:val="00F2311D"/>
    <w:rsid w:val="00F34428"/>
    <w:rsid w:val="00F46352"/>
    <w:rsid w:val="00F51B87"/>
    <w:rsid w:val="00F5232A"/>
    <w:rsid w:val="00F54CF9"/>
    <w:rsid w:val="00F55DDA"/>
    <w:rsid w:val="00FA5792"/>
    <w:rsid w:val="00FB0288"/>
    <w:rsid w:val="00FE0769"/>
    <w:rsid w:val="00FE4B7E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3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985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1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85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985134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72"/>
    <w:qFormat/>
    <w:rsid w:val="00985134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FooterChar">
    <w:name w:val="Footer Char"/>
    <w:link w:val="Footer"/>
    <w:rsid w:val="0097663A"/>
  </w:style>
  <w:style w:type="character" w:customStyle="1" w:styleId="Heading2Char">
    <w:name w:val="Heading 2 Char"/>
    <w:basedOn w:val="DefaultParagraphFont"/>
    <w:link w:val="Heading2"/>
    <w:rsid w:val="00985134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98513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985134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985134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985134"/>
    <w:pPr>
      <w:spacing w:before="120" w:after="120"/>
    </w:pPr>
    <w:rPr>
      <w:rFonts w:ascii="Arial" w:hAnsi="Arial"/>
      <w:b/>
      <w:sz w:val="26"/>
    </w:rPr>
  </w:style>
  <w:style w:type="paragraph" w:styleId="BodyText3">
    <w:name w:val="Body Text 3"/>
    <w:basedOn w:val="Normal"/>
    <w:link w:val="BodyText3Char"/>
    <w:rsid w:val="00985134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985134"/>
    <w:rPr>
      <w:rFonts w:ascii="Arial" w:hAnsi="Arial"/>
      <w:snapToGrid w:val="0"/>
      <w:szCs w:val="24"/>
    </w:rPr>
  </w:style>
  <w:style w:type="character" w:styleId="CommentReference">
    <w:name w:val="annotation reference"/>
    <w:basedOn w:val="DefaultParagraphFont"/>
    <w:rsid w:val="005304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04F8"/>
  </w:style>
  <w:style w:type="character" w:customStyle="1" w:styleId="CommentTextChar">
    <w:name w:val="Comment Text Char"/>
    <w:basedOn w:val="DefaultParagraphFont"/>
    <w:link w:val="CommentText"/>
    <w:rsid w:val="005304F8"/>
  </w:style>
  <w:style w:type="paragraph" w:styleId="CommentSubject">
    <w:name w:val="annotation subject"/>
    <w:basedOn w:val="CommentText"/>
    <w:next w:val="CommentText"/>
    <w:link w:val="CommentSubjectChar"/>
    <w:rsid w:val="00530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0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MAQEFJTUDN2N-1642563518-1045</_dlc_DocId>
    <_dlc_DocIdUrl xmlns="dd90cae5-04f9-4ad6-b687-7fa19d8f306c">
      <Url>https://kc1.sharepoint.com/teams/DESa/CC/compensation/_layouts/15/DocIdRedir.aspx?ID=MAQEFJTUDN2N-1642563518-1045</Url>
      <Description>MAQEFJTUDN2N-1642563518-1045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E6409-82F2-4CD5-BE87-A44288CF67DC}"/>
</file>

<file path=customXml/itemProps2.xml><?xml version="1.0" encoding="utf-8"?>
<ds:datastoreItem xmlns:ds="http://schemas.openxmlformats.org/officeDocument/2006/customXml" ds:itemID="{8312B033-F9D4-A64B-907B-92A73D066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3AF22-592A-2643-A1A3-12291766458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E3433A2-F482-48B9-B0ED-324C7A3AF6D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9156581-BFF9-4F58-A6F0-07AABF3231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ENTERPRISE ARCHITECT - TECHNOLOGY</vt:lpstr>
    </vt:vector>
  </TitlesOfParts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ENTERPRISE ARCHITECT - TECHNOLOGY</dc:title>
  <dc:subject>CLASSIFICATION SPECIFICATION</dc:subject>
  <dc:creator/>
  <cp:keywords>ENTERPRISE ARCHITECT - TECHNOLOGY</cp:keywords>
  <dc:description>7371100</dc:description>
  <cp:lastModifiedBy/>
  <cp:revision>1</cp:revision>
  <cp:lastPrinted>2007-08-06T17:18:00Z</cp:lastPrinted>
  <dcterms:created xsi:type="dcterms:W3CDTF">2018-08-23T15:59:00Z</dcterms:created>
  <dcterms:modified xsi:type="dcterms:W3CDTF">2018-09-05T16:33:00Z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display_urn:schemas-microsoft-com:office:office#SharedWithUsers">
    <vt:lpwstr>Hanisco, Melanie;Klein, John</vt:lpwstr>
  </property>
  <property fmtid="{D5CDD505-2E9C-101B-9397-08002B2CF9AE}" pid="5" name="SharedWithUsers">
    <vt:lpwstr>47;#Hanisco, Melanie;#15;#Klein, John</vt:lpwstr>
  </property>
  <property fmtid="{D5CDD505-2E9C-101B-9397-08002B2CF9AE}" pid="6" name="_dlc_DocIdItemGuid">
    <vt:lpwstr>2e3a6954-3ba9-4169-8744-333e935e838c</vt:lpwstr>
  </property>
  <property fmtid="{D5CDD505-2E9C-101B-9397-08002B2CF9AE}" pid="7" name="ERMS Category">
    <vt:lpwstr>Position Classifications (PER-03-001)</vt:lpwstr>
  </property>
</Properties>
</file>