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A0982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E2B9FC2" w14:textId="77777777" w:rsidR="00A50951" w:rsidRDefault="00A50951" w:rsidP="00A50951">
      <w:pPr>
        <w:spacing w:after="120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The responsibilities of this classification include performing semi-skilled work</w:t>
      </w:r>
      <w:r>
        <w:rPr>
          <w:rFonts w:ascii="Arial" w:hAnsi="Arial" w:cs="Arial"/>
          <w:sz w:val="22"/>
          <w:szCs w:val="22"/>
        </w:rPr>
        <w:t>,</w:t>
      </w:r>
      <w:r w:rsidRPr="004038D8">
        <w:rPr>
          <w:rFonts w:ascii="Arial" w:hAnsi="Arial" w:cs="Arial"/>
          <w:sz w:val="22"/>
          <w:szCs w:val="22"/>
        </w:rPr>
        <w:t xml:space="preserve"> at public areas and facilities as assigned by higher-level employees and providing the public with clean, safe and attractive parks and facilities.</w:t>
      </w:r>
      <w:r>
        <w:rPr>
          <w:rFonts w:ascii="Arial" w:hAnsi="Arial" w:cs="Arial"/>
          <w:sz w:val="22"/>
          <w:szCs w:val="22"/>
        </w:rPr>
        <w:t xml:space="preserve"> The work also includes providing for ongoing maintenance and ensuring the physical integrity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King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County</w:t>
          </w:r>
        </w:smartTag>
      </w:smartTag>
      <w:r>
        <w:rPr>
          <w:rFonts w:ascii="Arial" w:hAnsi="Arial" w:cs="Arial"/>
          <w:sz w:val="22"/>
          <w:szCs w:val="22"/>
        </w:rPr>
        <w:t xml:space="preserve"> parks.</w:t>
      </w:r>
    </w:p>
    <w:p w14:paraId="0A9C9804" w14:textId="13B6225B" w:rsidR="004B738C" w:rsidRPr="004038D8" w:rsidRDefault="004B738C" w:rsidP="00A50951">
      <w:pPr>
        <w:spacing w:after="120"/>
        <w:rPr>
          <w:rFonts w:ascii="Arial" w:hAnsi="Arial" w:cs="Arial"/>
          <w:sz w:val="22"/>
          <w:szCs w:val="22"/>
        </w:rPr>
      </w:pPr>
      <w:r w:rsidRPr="004B738C">
        <w:rPr>
          <w:rFonts w:ascii="Arial" w:hAnsi="Arial" w:cs="Arial"/>
          <w:sz w:val="22"/>
          <w:szCs w:val="22"/>
        </w:rPr>
        <w:t xml:space="preserve">The work in this classification is routine and consists of tasks that are performed at a more independent level once instructed by a lead, mentor or supervisor. Instructions and assignments are received orally, in writing, </w:t>
      </w:r>
      <w:r w:rsidR="006470FA">
        <w:rPr>
          <w:rFonts w:ascii="Arial" w:hAnsi="Arial" w:cs="Arial"/>
          <w:sz w:val="22"/>
          <w:szCs w:val="22"/>
        </w:rPr>
        <w:t>or</w:t>
      </w:r>
      <w:r w:rsidR="006470FA" w:rsidRPr="004B738C">
        <w:rPr>
          <w:rFonts w:ascii="Arial" w:hAnsi="Arial" w:cs="Arial"/>
          <w:sz w:val="22"/>
          <w:szCs w:val="22"/>
        </w:rPr>
        <w:t xml:space="preserve"> </w:t>
      </w:r>
      <w:r w:rsidRPr="004B738C">
        <w:rPr>
          <w:rFonts w:ascii="Arial" w:hAnsi="Arial" w:cs="Arial"/>
          <w:sz w:val="22"/>
          <w:szCs w:val="22"/>
        </w:rPr>
        <w:t>other means of communication from the supervisor, mentor</w:t>
      </w:r>
      <w:r w:rsidR="006470FA">
        <w:rPr>
          <w:rFonts w:ascii="Arial" w:hAnsi="Arial" w:cs="Arial"/>
          <w:sz w:val="22"/>
          <w:szCs w:val="22"/>
        </w:rPr>
        <w:t>,</w:t>
      </w:r>
      <w:r w:rsidRPr="004B738C">
        <w:rPr>
          <w:rFonts w:ascii="Arial" w:hAnsi="Arial" w:cs="Arial"/>
          <w:sz w:val="22"/>
          <w:szCs w:val="22"/>
        </w:rPr>
        <w:t xml:space="preserve"> or other </w:t>
      </w:r>
      <w:r w:rsidR="006470FA">
        <w:rPr>
          <w:rFonts w:ascii="Arial" w:hAnsi="Arial" w:cs="Arial"/>
          <w:sz w:val="22"/>
          <w:szCs w:val="22"/>
        </w:rPr>
        <w:t xml:space="preserve">natural </w:t>
      </w:r>
      <w:r w:rsidRPr="004B738C">
        <w:rPr>
          <w:rFonts w:ascii="Arial" w:hAnsi="Arial" w:cs="Arial"/>
          <w:sz w:val="22"/>
          <w:szCs w:val="22"/>
        </w:rPr>
        <w:t>supports</w:t>
      </w:r>
      <w:r w:rsidR="006470FA">
        <w:rPr>
          <w:rFonts w:ascii="Arial" w:hAnsi="Arial" w:cs="Arial"/>
          <w:sz w:val="22"/>
          <w:szCs w:val="22"/>
        </w:rPr>
        <w:t>.</w:t>
      </w:r>
    </w:p>
    <w:p w14:paraId="34809052" w14:textId="6D362E2F" w:rsidR="004B738C" w:rsidRDefault="004B738C" w:rsidP="004B738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Incumbents in this classification are limited to employees who are accepted into the Supported </w:t>
      </w:r>
      <w:r w:rsidR="00E463B7">
        <w:rPr>
          <w:rFonts w:ascii="Arial" w:hAnsi="Arial" w:cs="Arial"/>
          <w:sz w:val="22"/>
          <w:szCs w:val="22"/>
        </w:rPr>
        <w:t xml:space="preserve">Employment </w:t>
      </w:r>
      <w:r>
        <w:rPr>
          <w:rFonts w:ascii="Arial" w:hAnsi="Arial" w:cs="Arial"/>
          <w:sz w:val="22"/>
          <w:szCs w:val="22"/>
        </w:rPr>
        <w:t>Program</w:t>
      </w:r>
      <w:r w:rsidR="00AA38B1">
        <w:rPr>
          <w:rFonts w:ascii="Arial" w:hAnsi="Arial" w:cs="Arial"/>
          <w:sz w:val="22"/>
          <w:szCs w:val="22"/>
        </w:rPr>
        <w:t xml:space="preserve"> (SEP)</w:t>
      </w:r>
      <w:r>
        <w:rPr>
          <w:rFonts w:ascii="Arial" w:hAnsi="Arial" w:cs="Arial"/>
          <w:sz w:val="22"/>
          <w:szCs w:val="22"/>
        </w:rPr>
        <w:t>.</w:t>
      </w:r>
    </w:p>
    <w:p w14:paraId="432D5C7A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E41811F" w14:textId="60576A07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4B738C">
        <w:rPr>
          <w:rFonts w:ascii="Arial" w:hAnsi="Arial" w:cs="Arial"/>
          <w:sz w:val="22"/>
          <w:szCs w:val="22"/>
        </w:rPr>
        <w:t xml:space="preserve">This classification is distinguished from the Parks Specialist I in that incumbents </w:t>
      </w:r>
      <w:r w:rsidR="006F26FB">
        <w:rPr>
          <w:rFonts w:ascii="Arial" w:hAnsi="Arial" w:cs="Arial"/>
          <w:sz w:val="22"/>
          <w:szCs w:val="22"/>
        </w:rPr>
        <w:t>are particip</w:t>
      </w:r>
      <w:r w:rsidR="00866D76">
        <w:rPr>
          <w:rFonts w:ascii="Arial" w:hAnsi="Arial" w:cs="Arial"/>
          <w:sz w:val="22"/>
          <w:szCs w:val="22"/>
        </w:rPr>
        <w:t>a</w:t>
      </w:r>
      <w:r w:rsidR="006F26FB">
        <w:rPr>
          <w:rFonts w:ascii="Arial" w:hAnsi="Arial" w:cs="Arial"/>
          <w:sz w:val="22"/>
          <w:szCs w:val="22"/>
        </w:rPr>
        <w:t xml:space="preserve">nts in the Supported </w:t>
      </w:r>
      <w:r w:rsidR="00866D76">
        <w:rPr>
          <w:rFonts w:ascii="Arial" w:hAnsi="Arial" w:cs="Arial"/>
          <w:sz w:val="22"/>
          <w:szCs w:val="22"/>
        </w:rPr>
        <w:t xml:space="preserve">Employment </w:t>
      </w:r>
      <w:r w:rsidR="006F26FB">
        <w:rPr>
          <w:rFonts w:ascii="Arial" w:hAnsi="Arial" w:cs="Arial"/>
          <w:sz w:val="22"/>
          <w:szCs w:val="22"/>
        </w:rPr>
        <w:t>Program</w:t>
      </w:r>
      <w:r w:rsidR="006470FA">
        <w:rPr>
          <w:rFonts w:ascii="Arial" w:hAnsi="Arial" w:cs="Arial"/>
          <w:sz w:val="22"/>
          <w:szCs w:val="22"/>
        </w:rPr>
        <w:t>.  S</w:t>
      </w:r>
      <w:r w:rsidR="00866D76">
        <w:rPr>
          <w:rFonts w:ascii="Arial" w:hAnsi="Arial" w:cs="Arial"/>
          <w:sz w:val="22"/>
          <w:szCs w:val="22"/>
        </w:rPr>
        <w:t xml:space="preserve">upervisors and leads may customize the operation and use of equipment </w:t>
      </w:r>
      <w:r w:rsidR="00806D56">
        <w:rPr>
          <w:rFonts w:ascii="Arial" w:hAnsi="Arial" w:cs="Arial"/>
          <w:sz w:val="22"/>
          <w:szCs w:val="22"/>
        </w:rPr>
        <w:t xml:space="preserve">based </w:t>
      </w:r>
      <w:r w:rsidR="00866D76">
        <w:rPr>
          <w:rFonts w:ascii="Arial" w:hAnsi="Arial" w:cs="Arial"/>
          <w:sz w:val="22"/>
          <w:szCs w:val="22"/>
        </w:rPr>
        <w:t xml:space="preserve">on the skills set and judgement demonstrated by the </w:t>
      </w:r>
      <w:r w:rsidR="006470FA">
        <w:rPr>
          <w:rFonts w:ascii="Arial" w:hAnsi="Arial" w:cs="Arial"/>
          <w:sz w:val="22"/>
          <w:szCs w:val="22"/>
        </w:rPr>
        <w:t>incumbent</w:t>
      </w:r>
      <w:r w:rsidR="00866D76">
        <w:rPr>
          <w:rFonts w:ascii="Arial" w:hAnsi="Arial" w:cs="Arial"/>
          <w:sz w:val="22"/>
          <w:szCs w:val="22"/>
        </w:rPr>
        <w:t>.</w:t>
      </w:r>
      <w:r w:rsidR="00B4242D">
        <w:rPr>
          <w:rFonts w:ascii="Arial" w:hAnsi="Arial" w:cs="Arial"/>
          <w:sz w:val="22"/>
          <w:szCs w:val="22"/>
        </w:rPr>
        <w:t xml:space="preserve"> </w:t>
      </w:r>
    </w:p>
    <w:p w14:paraId="72036311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6FC7718" w14:textId="77777777" w:rsidR="006F26FB" w:rsidRPr="004038D8" w:rsidRDefault="006F26FB" w:rsidP="006F26FB">
      <w:pPr>
        <w:numPr>
          <w:ilvl w:val="0"/>
          <w:numId w:val="23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Maintain building facilities, athletic complexes and park lands.</w:t>
      </w:r>
    </w:p>
    <w:p w14:paraId="1E718732" w14:textId="77777777" w:rsidR="006F26FB" w:rsidRPr="004038D8" w:rsidRDefault="006F26FB" w:rsidP="006F26FB">
      <w:pPr>
        <w:numPr>
          <w:ilvl w:val="0"/>
          <w:numId w:val="22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Identify, remove, repair and/or eliminate known hazards.</w:t>
      </w:r>
    </w:p>
    <w:p w14:paraId="045C5AD7" w14:textId="77777777" w:rsidR="006F26FB" w:rsidRPr="004038D8" w:rsidRDefault="006F26FB" w:rsidP="006F26FB">
      <w:pPr>
        <w:numPr>
          <w:ilvl w:val="0"/>
          <w:numId w:val="20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Perform specialized maintenance of playing fields.</w:t>
      </w:r>
    </w:p>
    <w:p w14:paraId="6639EF93" w14:textId="77777777" w:rsidR="006F26FB" w:rsidRPr="004038D8" w:rsidRDefault="006F26FB" w:rsidP="006F26FB">
      <w:pPr>
        <w:numPr>
          <w:ilvl w:val="0"/>
          <w:numId w:val="19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Perform seasonal maintenance program for planting areas, trails, walks and the greenhouse/nursery.</w:t>
      </w:r>
    </w:p>
    <w:p w14:paraId="57A8CC84" w14:textId="77777777" w:rsidR="006F26FB" w:rsidRPr="004038D8" w:rsidRDefault="006F26FB" w:rsidP="006F26FB">
      <w:pPr>
        <w:numPr>
          <w:ilvl w:val="0"/>
          <w:numId w:val="18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Perform routine maintenance and operation of trucks, tractors, riding mowers, power equipment and tools.</w:t>
      </w:r>
    </w:p>
    <w:p w14:paraId="01BAD64C" w14:textId="77777777" w:rsidR="006F26FB" w:rsidRPr="004038D8" w:rsidRDefault="006F26FB" w:rsidP="006F26FB">
      <w:pPr>
        <w:numPr>
          <w:ilvl w:val="0"/>
          <w:numId w:val="17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Protect County from property removal or abuse.</w:t>
      </w:r>
    </w:p>
    <w:p w14:paraId="77BBDC20" w14:textId="77777777" w:rsidR="006F26FB" w:rsidRDefault="006F26FB" w:rsidP="006F26FB">
      <w:pPr>
        <w:numPr>
          <w:ilvl w:val="0"/>
          <w:numId w:val="17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4038D8">
        <w:rPr>
          <w:rFonts w:ascii="Arial" w:hAnsi="Arial" w:cs="Arial"/>
          <w:sz w:val="22"/>
          <w:szCs w:val="22"/>
        </w:rPr>
        <w:t>Perform specialized maintenance and operation of greenhouse/nursery.</w:t>
      </w:r>
    </w:p>
    <w:p w14:paraId="7CF8B282" w14:textId="77777777" w:rsidR="004367A2" w:rsidRPr="006F26FB" w:rsidRDefault="006F26FB" w:rsidP="006F26FB">
      <w:pPr>
        <w:numPr>
          <w:ilvl w:val="0"/>
          <w:numId w:val="17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6BE511C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DE8A097" w14:textId="77777777" w:rsidR="006F26FB" w:rsidRPr="006F26FB" w:rsidRDefault="006F26FB" w:rsidP="006F26FB">
      <w:pPr>
        <w:spacing w:after="120"/>
        <w:rPr>
          <w:rFonts w:ascii="Arial" w:hAnsi="Arial" w:cs="Arial"/>
          <w:sz w:val="22"/>
          <w:szCs w:val="22"/>
        </w:rPr>
      </w:pPr>
      <w:r w:rsidRPr="006F26FB">
        <w:rPr>
          <w:rFonts w:ascii="Arial" w:hAnsi="Arial" w:cs="Arial"/>
          <w:sz w:val="22"/>
          <w:szCs w:val="22"/>
        </w:rPr>
        <w:t>Basic skills in operating small hand tools</w:t>
      </w:r>
    </w:p>
    <w:p w14:paraId="7065A6D5" w14:textId="77777777" w:rsidR="006F26FB" w:rsidRDefault="006F26FB" w:rsidP="006F26FB">
      <w:pPr>
        <w:spacing w:after="120"/>
        <w:rPr>
          <w:rFonts w:ascii="Arial" w:hAnsi="Arial" w:cs="Arial"/>
          <w:sz w:val="22"/>
          <w:szCs w:val="22"/>
        </w:rPr>
      </w:pPr>
      <w:r w:rsidRPr="003817D6">
        <w:rPr>
          <w:rFonts w:ascii="Arial" w:hAnsi="Arial" w:cs="Arial"/>
          <w:sz w:val="22"/>
          <w:szCs w:val="22"/>
        </w:rPr>
        <w:t>Knowledge of basic arithmetic</w:t>
      </w:r>
    </w:p>
    <w:p w14:paraId="06BE1B64" w14:textId="77777777" w:rsidR="006F26FB" w:rsidRDefault="006F26FB" w:rsidP="006F26FB">
      <w:pPr>
        <w:spacing w:after="120"/>
        <w:rPr>
          <w:rFonts w:ascii="Arial" w:hAnsi="Arial" w:cs="Arial"/>
          <w:sz w:val="22"/>
          <w:szCs w:val="22"/>
        </w:rPr>
      </w:pPr>
      <w:r w:rsidRPr="006F26FB">
        <w:rPr>
          <w:rFonts w:ascii="Arial" w:hAnsi="Arial" w:cs="Arial"/>
          <w:sz w:val="22"/>
          <w:szCs w:val="22"/>
        </w:rPr>
        <w:t>Skill in following verbal and written instructions</w:t>
      </w:r>
    </w:p>
    <w:p w14:paraId="462D6EEB" w14:textId="77777777" w:rsidR="006F26FB" w:rsidRDefault="006F26FB" w:rsidP="006F26FB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basic</w:t>
      </w:r>
      <w:r w:rsidRPr="0058204D">
        <w:rPr>
          <w:rFonts w:ascii="Arial" w:hAnsi="Arial" w:cs="Arial"/>
          <w:sz w:val="22"/>
          <w:szCs w:val="22"/>
        </w:rPr>
        <w:t xml:space="preserve"> skills in operating small hand tools</w:t>
      </w:r>
    </w:p>
    <w:p w14:paraId="580511EC" w14:textId="77777777" w:rsidR="006F26FB" w:rsidRDefault="006F26FB" w:rsidP="006F26F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o</w:t>
      </w:r>
      <w:r w:rsidRPr="006A0A8E">
        <w:rPr>
          <w:rFonts w:ascii="Arial" w:hAnsi="Arial" w:cs="Arial"/>
          <w:sz w:val="22"/>
          <w:szCs w:val="22"/>
        </w:rPr>
        <w:t>perate a variety of equipment, machinery and/or vehicles</w:t>
      </w:r>
    </w:p>
    <w:p w14:paraId="558D81CB" w14:textId="77777777" w:rsidR="006F26FB" w:rsidRDefault="006F26FB" w:rsidP="006F26F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 and follow basic safety and occupational hazards rules utilizing personal protective equipment</w:t>
      </w:r>
    </w:p>
    <w:p w14:paraId="30B93AA3" w14:textId="77777777" w:rsidR="006F26FB" w:rsidRPr="00270A91" w:rsidRDefault="006F26FB" w:rsidP="006F26FB">
      <w:pPr>
        <w:spacing w:after="120"/>
        <w:rPr>
          <w:rFonts w:ascii="Arial" w:hAnsi="Arial" w:cs="Arial"/>
          <w:sz w:val="22"/>
          <w:szCs w:val="22"/>
        </w:rPr>
      </w:pPr>
      <w:r w:rsidRPr="00BC4803">
        <w:rPr>
          <w:rFonts w:ascii="Arial" w:hAnsi="Arial" w:cs="Arial"/>
          <w:sz w:val="22"/>
          <w:szCs w:val="22"/>
        </w:rPr>
        <w:t>Ability to demonstrate predictable, reliable, and timely attendance</w:t>
      </w:r>
    </w:p>
    <w:p w14:paraId="4D0B5CA6" w14:textId="77777777" w:rsidR="006F26FB" w:rsidRPr="0058204D" w:rsidRDefault="006F26FB" w:rsidP="006F26FB">
      <w:pPr>
        <w:spacing w:after="120"/>
        <w:rPr>
          <w:rFonts w:ascii="Arial" w:hAnsi="Arial" w:cs="Arial"/>
          <w:sz w:val="22"/>
          <w:szCs w:val="22"/>
        </w:rPr>
      </w:pPr>
      <w:r w:rsidRPr="0058204D">
        <w:rPr>
          <w:rFonts w:ascii="Arial" w:hAnsi="Arial" w:cs="Arial"/>
          <w:sz w:val="22"/>
          <w:szCs w:val="22"/>
        </w:rPr>
        <w:t xml:space="preserve">Ability to communicate effectively with supervisor, co-workers and customers </w:t>
      </w:r>
    </w:p>
    <w:p w14:paraId="47EE398D" w14:textId="77777777" w:rsidR="006F26FB" w:rsidRDefault="006F26FB" w:rsidP="006F26F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</w:t>
      </w:r>
      <w:r w:rsidRPr="0058204D">
        <w:rPr>
          <w:rFonts w:ascii="Arial" w:hAnsi="Arial" w:cs="Arial"/>
          <w:sz w:val="22"/>
          <w:szCs w:val="22"/>
        </w:rPr>
        <w:t xml:space="preserve"> f</w:t>
      </w:r>
      <w:r>
        <w:rPr>
          <w:rFonts w:ascii="Arial" w:hAnsi="Arial" w:cs="Arial"/>
          <w:sz w:val="22"/>
          <w:szCs w:val="22"/>
        </w:rPr>
        <w:t>ollow through on assignments</w:t>
      </w:r>
    </w:p>
    <w:p w14:paraId="1922A99F" w14:textId="77777777" w:rsidR="006F26FB" w:rsidRDefault="006F26FB" w:rsidP="006F26FB">
      <w:pPr>
        <w:spacing w:after="120"/>
        <w:rPr>
          <w:rFonts w:ascii="Arial" w:hAnsi="Arial" w:cs="Arial"/>
          <w:sz w:val="22"/>
          <w:szCs w:val="22"/>
        </w:rPr>
      </w:pPr>
      <w:r w:rsidRPr="0058204D">
        <w:rPr>
          <w:rFonts w:ascii="Arial" w:hAnsi="Arial" w:cs="Arial"/>
          <w:sz w:val="22"/>
          <w:szCs w:val="22"/>
        </w:rPr>
        <w:t>Ability to complete work with high quality and accuracy</w:t>
      </w:r>
    </w:p>
    <w:p w14:paraId="4E5506D7" w14:textId="77777777" w:rsidR="00D53051" w:rsidRPr="00D53051" w:rsidRDefault="00D53051" w:rsidP="006F26FB">
      <w:pPr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53051"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2EF43A7A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6A742206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44A39DE" w14:textId="77777777" w:rsidR="00005EC9" w:rsidRPr="00005EC9" w:rsidRDefault="006F26FB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2E9AAC87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ED97754" w14:textId="77777777" w:rsidR="006F26FB" w:rsidRDefault="006F26FB" w:rsidP="006F26F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 Washington State Driver’s License may be required for some positions</w:t>
      </w:r>
    </w:p>
    <w:p w14:paraId="77C3CBDF" w14:textId="7777777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2D711BAE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7024A93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673FAAD0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1088EE25" w14:textId="757B4F8B" w:rsidR="00DF607B" w:rsidRPr="00532BFA" w:rsidRDefault="004367A2" w:rsidP="00C51668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536C7C8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97D0138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5BA49171" w14:textId="77777777" w:rsidR="00303EF0" w:rsidRPr="003E7835" w:rsidRDefault="00772A3C" w:rsidP="006F26F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33D98B1A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3F351F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289D4129" w14:textId="4CC19CA2" w:rsidR="00DF607B" w:rsidRPr="00532BFA" w:rsidRDefault="00C5166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2ADE9942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BBA29AE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FDDCBC1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07495B52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8AA534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79492CD2" w14:textId="2FE61FA0" w:rsidR="002D7EF3" w:rsidRDefault="00EF48FD" w:rsidP="00C51668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C51668">
              <w:rPr>
                <w:rFonts w:ascii="Arial" w:hAnsi="Arial" w:cs="Arial"/>
                <w:sz w:val="20"/>
              </w:rPr>
              <w:t>8</w:t>
            </w:r>
            <w:r w:rsidR="006F26FB">
              <w:rPr>
                <w:rFonts w:ascii="Arial" w:hAnsi="Arial" w:cs="Arial"/>
                <w:sz w:val="20"/>
              </w:rPr>
              <w:t>/2016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244102FA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BC02F" w14:textId="77777777" w:rsidR="006030EE" w:rsidRDefault="006030EE">
      <w:r>
        <w:separator/>
      </w:r>
    </w:p>
  </w:endnote>
  <w:endnote w:type="continuationSeparator" w:id="0">
    <w:p w14:paraId="7E4C142A" w14:textId="77777777" w:rsidR="006030EE" w:rsidRDefault="0060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36714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A38B1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2C866EE4" w14:textId="1DB23C36" w:rsidR="00DB4EC4" w:rsidRDefault="0025402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SEP Parks Specialist</w:t>
    </w:r>
  </w:p>
  <w:p w14:paraId="3C58E7A3" w14:textId="0FFA38F7" w:rsidR="00DB4EC4" w:rsidRDefault="00B82F1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C51668">
      <w:rPr>
        <w:rStyle w:val="PageNumber"/>
        <w:rFonts w:ascii="Arial" w:hAnsi="Arial" w:cs="Arial"/>
        <w:sz w:val="18"/>
        <w:szCs w:val="18"/>
      </w:rPr>
      <w:t>8</w:t>
    </w:r>
    <w:r>
      <w:rPr>
        <w:rStyle w:val="PageNumber"/>
        <w:rFonts w:ascii="Arial" w:hAnsi="Arial" w:cs="Arial"/>
        <w:sz w:val="18"/>
        <w:szCs w:val="18"/>
      </w:rPr>
      <w:t>/2016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F9FF3" w14:textId="77777777" w:rsidR="006030EE" w:rsidRDefault="006030EE">
      <w:r>
        <w:separator/>
      </w:r>
    </w:p>
  </w:footnote>
  <w:footnote w:type="continuationSeparator" w:id="0">
    <w:p w14:paraId="55A6BD9F" w14:textId="77777777" w:rsidR="006030EE" w:rsidRDefault="00603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09953715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5B798BE8" w14:textId="2171DE34" w:rsidR="00DB4EC4" w:rsidRPr="003E7835" w:rsidRDefault="00B4242D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F0D0282" wp14:editId="61263341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F9257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511E1194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23C7B15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3C6ECBB7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0189EFF8" w14:textId="4055A2C2" w:rsidR="00DB4EC4" w:rsidRPr="003E7835" w:rsidRDefault="00C5166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4220000</w:t>
          </w:r>
        </w:p>
      </w:tc>
    </w:tr>
    <w:tr w:rsidR="00DB4EC4" w:rsidRPr="003E7835" w14:paraId="0E101CAB" w14:textId="77777777" w:rsidTr="00C44A78">
      <w:trPr>
        <w:trHeight w:val="504"/>
        <w:jc w:val="center"/>
      </w:trPr>
      <w:tc>
        <w:tcPr>
          <w:tcW w:w="2726" w:type="dxa"/>
          <w:vMerge/>
        </w:tcPr>
        <w:p w14:paraId="3EEA616B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0A827EA" w14:textId="77777777" w:rsidR="00DB4EC4" w:rsidRPr="003E7835" w:rsidRDefault="004B738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SEP PARKS SPECIALIST</w:t>
          </w:r>
        </w:p>
      </w:tc>
    </w:tr>
  </w:tbl>
  <w:p w14:paraId="1B288BBD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73CE70CC"/>
    <w:multiLevelType w:val="singleLevel"/>
    <w:tmpl w:val="7D2A54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32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52CC3"/>
    <w:rsid w:val="00254022"/>
    <w:rsid w:val="002634BB"/>
    <w:rsid w:val="00270A91"/>
    <w:rsid w:val="002B1C7C"/>
    <w:rsid w:val="002C73CF"/>
    <w:rsid w:val="002D2A70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4B738C"/>
    <w:rsid w:val="00504BC4"/>
    <w:rsid w:val="005132BD"/>
    <w:rsid w:val="00523771"/>
    <w:rsid w:val="00532BFA"/>
    <w:rsid w:val="00592F72"/>
    <w:rsid w:val="005D4387"/>
    <w:rsid w:val="005E1959"/>
    <w:rsid w:val="005F1FD9"/>
    <w:rsid w:val="006030EE"/>
    <w:rsid w:val="00603944"/>
    <w:rsid w:val="006046E5"/>
    <w:rsid w:val="00625458"/>
    <w:rsid w:val="006470FA"/>
    <w:rsid w:val="0066152D"/>
    <w:rsid w:val="006F26FB"/>
    <w:rsid w:val="007032DB"/>
    <w:rsid w:val="00772A3C"/>
    <w:rsid w:val="00790DFB"/>
    <w:rsid w:val="007B510D"/>
    <w:rsid w:val="007D64E6"/>
    <w:rsid w:val="00806D56"/>
    <w:rsid w:val="00866D76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0951"/>
    <w:rsid w:val="00A55225"/>
    <w:rsid w:val="00A91B44"/>
    <w:rsid w:val="00AA38B1"/>
    <w:rsid w:val="00AF7566"/>
    <w:rsid w:val="00B012C5"/>
    <w:rsid w:val="00B04D5A"/>
    <w:rsid w:val="00B2381E"/>
    <w:rsid w:val="00B36D30"/>
    <w:rsid w:val="00B4242D"/>
    <w:rsid w:val="00B60826"/>
    <w:rsid w:val="00B82F1C"/>
    <w:rsid w:val="00BB7AB0"/>
    <w:rsid w:val="00C35CCF"/>
    <w:rsid w:val="00C44A78"/>
    <w:rsid w:val="00C5166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63B7"/>
    <w:rsid w:val="00E4795B"/>
    <w:rsid w:val="00EF48FD"/>
    <w:rsid w:val="00F04650"/>
    <w:rsid w:val="00F34428"/>
    <w:rsid w:val="00F51B87"/>
    <w:rsid w:val="00F55146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75EB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MAQEFJTUDN2N-1642563518-77</_dlc_DocId>
    <_dlc_DocIdUrl xmlns="dd90cae5-04f9-4ad6-b687-7fa19d8f306c">
      <Url>https://kc1.sharepoint.com/teams/DESa/CC/compensation/_layouts/15/DocIdRedir.aspx?ID=MAQEFJTUDN2N-1642563518-77</Url>
      <Description>MAQEFJTUDN2N-1642563518-77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e8cc94d8-4622-401d-99b9-d219a41dd5a8"/>
    <ds:schemaRef ds:uri="9abc15d8-5500-48b6-8681-f2a1a758343b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077D8-2A5B-4497-AB1B-D509FF7CE54F}"/>
</file>

<file path=customXml/itemProps4.xml><?xml version="1.0" encoding="utf-8"?>
<ds:datastoreItem xmlns:ds="http://schemas.openxmlformats.org/officeDocument/2006/customXml" ds:itemID="{9F152F19-EAB0-44CD-9087-723864D470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78EE5A-861C-4DA1-93E7-FAA55C5E1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 PARKS SPECIALIST</vt:lpstr>
    </vt:vector>
  </TitlesOfParts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PARKS SPECIALIST</dc:title>
  <dc:subject>CLASSIFICATION SPECIFICATION</dc:subject>
  <dc:creator/>
  <cp:keywords>TITLE</cp:keywords>
  <dc:description>4220000</dc:description>
  <cp:lastModifiedBy/>
  <cp:revision>1</cp:revision>
  <cp:lastPrinted>2007-08-06T17:18:00Z</cp:lastPrinted>
  <dcterms:created xsi:type="dcterms:W3CDTF">2016-08-15T20:11:00Z</dcterms:created>
  <dcterms:modified xsi:type="dcterms:W3CDTF">2016-08-15T20:11:00Z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605ade05-99ac-4231-ac32-9e88cce378ae</vt:lpwstr>
  </property>
  <property fmtid="{D5CDD505-2E9C-101B-9397-08002B2CF9AE}" pid="5" name="ERMS Category">
    <vt:lpwstr>Administrative Procedures and Instructions (ACO-03-004)</vt:lpwstr>
  </property>
  <property fmtid="{D5CDD505-2E9C-101B-9397-08002B2CF9AE}" pid="6" name="SharedWithUsers">
    <vt:lpwstr/>
  </property>
</Properties>
</file>