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6FE3656" w14:textId="438AE29F" w:rsidR="00684601" w:rsidRDefault="00684601" w:rsidP="00684601">
      <w:pPr>
        <w:spacing w:after="120"/>
        <w:rPr>
          <w:rFonts w:ascii="Arial" w:hAnsi="Arial" w:cs="Arial"/>
          <w:sz w:val="22"/>
          <w:szCs w:val="22"/>
        </w:rPr>
      </w:pPr>
      <w:r w:rsidRPr="008D5D2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>
        <w:rPr>
          <w:rFonts w:ascii="Arial" w:hAnsi="Arial" w:cs="Arial"/>
          <w:sz w:val="22"/>
          <w:szCs w:val="22"/>
        </w:rPr>
        <w:t xml:space="preserve">performing various tasks that have been </w:t>
      </w:r>
      <w:r w:rsidR="00252299">
        <w:rPr>
          <w:rFonts w:ascii="Arial" w:hAnsi="Arial" w:cs="Arial"/>
          <w:sz w:val="22"/>
          <w:szCs w:val="22"/>
        </w:rPr>
        <w:t>identified utilizing</w:t>
      </w:r>
      <w:r>
        <w:rPr>
          <w:rFonts w:ascii="Arial" w:hAnsi="Arial" w:cs="Arial"/>
          <w:sz w:val="22"/>
          <w:szCs w:val="22"/>
        </w:rPr>
        <w:t xml:space="preserve"> the customized employment process and are structured to allow</w:t>
      </w:r>
      <w:r w:rsidRPr="008D5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limited decision making. </w:t>
      </w:r>
      <w:r w:rsidRPr="00A30BDA">
        <w:rPr>
          <w:rFonts w:ascii="Arial" w:hAnsi="Arial" w:cs="Arial"/>
          <w:sz w:val="22"/>
          <w:szCs w:val="22"/>
        </w:rPr>
        <w:t xml:space="preserve">The work in </w:t>
      </w:r>
      <w:r>
        <w:rPr>
          <w:rFonts w:ascii="Arial" w:hAnsi="Arial" w:cs="Arial"/>
          <w:sz w:val="22"/>
          <w:szCs w:val="22"/>
        </w:rPr>
        <w:t xml:space="preserve">this classification is routine and </w:t>
      </w:r>
      <w:r w:rsidRPr="00A30BDA">
        <w:rPr>
          <w:rFonts w:ascii="Arial" w:hAnsi="Arial" w:cs="Arial"/>
          <w:sz w:val="22"/>
          <w:szCs w:val="22"/>
        </w:rPr>
        <w:t>consist</w:t>
      </w:r>
      <w:r>
        <w:rPr>
          <w:rFonts w:ascii="Arial" w:hAnsi="Arial" w:cs="Arial"/>
          <w:sz w:val="22"/>
          <w:szCs w:val="22"/>
        </w:rPr>
        <w:t>s</w:t>
      </w:r>
      <w:r w:rsidRPr="00A30BDA">
        <w:rPr>
          <w:rFonts w:ascii="Arial" w:hAnsi="Arial" w:cs="Arial"/>
          <w:sz w:val="22"/>
          <w:szCs w:val="22"/>
        </w:rPr>
        <w:t xml:space="preserve"> of a variety of tasks that are performed </w:t>
      </w:r>
      <w:r>
        <w:rPr>
          <w:rFonts w:ascii="Arial" w:hAnsi="Arial" w:cs="Arial"/>
          <w:sz w:val="22"/>
          <w:szCs w:val="22"/>
        </w:rPr>
        <w:t xml:space="preserve">at a more independent level once instructed. </w:t>
      </w:r>
      <w:r w:rsidRPr="00A30BDA">
        <w:rPr>
          <w:rFonts w:ascii="Arial" w:hAnsi="Arial" w:cs="Arial"/>
          <w:sz w:val="22"/>
          <w:szCs w:val="22"/>
        </w:rPr>
        <w:t>Instructions and assignments are received orally, in writing, and</w:t>
      </w:r>
      <w:r w:rsidR="004D072D">
        <w:rPr>
          <w:rFonts w:ascii="Arial" w:hAnsi="Arial" w:cs="Arial"/>
          <w:sz w:val="22"/>
          <w:szCs w:val="22"/>
        </w:rPr>
        <w:t>/or</w:t>
      </w:r>
      <w:r w:rsidRPr="00A30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other means of communication. </w:t>
      </w:r>
      <w:r w:rsidRPr="008D5D22">
        <w:rPr>
          <w:rFonts w:ascii="Arial" w:hAnsi="Arial" w:cs="Arial"/>
          <w:sz w:val="22"/>
          <w:szCs w:val="22"/>
        </w:rPr>
        <w:t xml:space="preserve">New tasks and assignments are presented to the employee </w:t>
      </w:r>
      <w:r>
        <w:rPr>
          <w:rFonts w:ascii="Arial" w:hAnsi="Arial" w:cs="Arial"/>
          <w:sz w:val="22"/>
          <w:szCs w:val="22"/>
        </w:rPr>
        <w:t xml:space="preserve">from the supervisor, mentor or other </w:t>
      </w:r>
      <w:r w:rsidR="004D072D">
        <w:rPr>
          <w:rFonts w:ascii="Arial" w:hAnsi="Arial" w:cs="Arial"/>
          <w:sz w:val="22"/>
          <w:szCs w:val="22"/>
        </w:rPr>
        <w:t xml:space="preserve">natural </w:t>
      </w:r>
      <w:r>
        <w:rPr>
          <w:rFonts w:ascii="Arial" w:hAnsi="Arial" w:cs="Arial"/>
          <w:sz w:val="22"/>
          <w:szCs w:val="22"/>
        </w:rPr>
        <w:t xml:space="preserve">supports and the </w:t>
      </w:r>
      <w:r w:rsidRPr="008D5D22">
        <w:rPr>
          <w:rFonts w:ascii="Arial" w:hAnsi="Arial" w:cs="Arial"/>
          <w:sz w:val="22"/>
          <w:szCs w:val="22"/>
        </w:rPr>
        <w:t>job coach</w:t>
      </w:r>
      <w:r w:rsidR="00D26A25">
        <w:rPr>
          <w:rFonts w:ascii="Arial" w:hAnsi="Arial" w:cs="Arial"/>
          <w:sz w:val="22"/>
          <w:szCs w:val="22"/>
        </w:rPr>
        <w:t xml:space="preserve"> is available as need</w:t>
      </w:r>
      <w:r w:rsidR="00903901">
        <w:rPr>
          <w:rFonts w:ascii="Arial" w:hAnsi="Arial" w:cs="Arial"/>
          <w:sz w:val="22"/>
          <w:szCs w:val="22"/>
        </w:rPr>
        <w:t>ed</w:t>
      </w:r>
      <w:r w:rsidR="00D26A25">
        <w:rPr>
          <w:rFonts w:ascii="Arial" w:hAnsi="Arial" w:cs="Arial"/>
          <w:sz w:val="22"/>
          <w:szCs w:val="22"/>
        </w:rPr>
        <w:t xml:space="preserve"> to supplement training</w:t>
      </w:r>
      <w:r w:rsidRPr="008D5D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154023" w14:textId="369AD0A8" w:rsidR="00122A01" w:rsidRDefault="00122A01" w:rsidP="00122A0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employees who are accepted into the Supported Employment</w:t>
      </w:r>
      <w:r w:rsidR="00E02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r w:rsidR="009E7720">
        <w:rPr>
          <w:rFonts w:ascii="Arial" w:hAnsi="Arial" w:cs="Arial"/>
          <w:sz w:val="22"/>
          <w:szCs w:val="22"/>
        </w:rPr>
        <w:t xml:space="preserve"> (SEP)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 w:rsidP="00252299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  <w:bookmarkStart w:id="0" w:name="_GoBack"/>
      <w:bookmarkEnd w:id="0"/>
    </w:p>
    <w:p w14:paraId="45C0CE97" w14:textId="44400709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22C67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58204D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58204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AC647D">
        <w:rPr>
          <w:rFonts w:ascii="Arial" w:hAnsi="Arial" w:cs="Arial"/>
          <w:sz w:val="22"/>
          <w:szCs w:val="22"/>
        </w:rPr>
        <w:t>SEP</w:t>
      </w:r>
      <w:r w:rsidR="0058204D">
        <w:rPr>
          <w:rFonts w:ascii="Arial" w:hAnsi="Arial" w:cs="Arial"/>
          <w:sz w:val="22"/>
          <w:szCs w:val="22"/>
        </w:rPr>
        <w:t xml:space="preserve"> </w:t>
      </w:r>
      <w:r w:rsidR="00122A01">
        <w:rPr>
          <w:rFonts w:ascii="Arial" w:hAnsi="Arial" w:cs="Arial"/>
          <w:sz w:val="22"/>
          <w:szCs w:val="22"/>
        </w:rPr>
        <w:t xml:space="preserve">Associate </w:t>
      </w:r>
      <w:r w:rsidR="0058204D">
        <w:rPr>
          <w:rFonts w:ascii="Arial" w:hAnsi="Arial" w:cs="Arial"/>
          <w:sz w:val="22"/>
          <w:szCs w:val="22"/>
        </w:rPr>
        <w:t>II classification in that incumbents</w:t>
      </w:r>
      <w:r w:rsidR="00B85598">
        <w:rPr>
          <w:rFonts w:ascii="Arial" w:hAnsi="Arial" w:cs="Arial"/>
          <w:sz w:val="22"/>
          <w:szCs w:val="22"/>
        </w:rPr>
        <w:t xml:space="preserve"> in </w:t>
      </w:r>
      <w:r w:rsidR="00E02553">
        <w:rPr>
          <w:rFonts w:ascii="Arial" w:hAnsi="Arial" w:cs="Arial"/>
          <w:sz w:val="22"/>
          <w:szCs w:val="22"/>
        </w:rPr>
        <w:t xml:space="preserve">this </w:t>
      </w:r>
      <w:r w:rsidR="00122A01">
        <w:rPr>
          <w:rFonts w:ascii="Arial" w:hAnsi="Arial" w:cs="Arial"/>
          <w:sz w:val="22"/>
          <w:szCs w:val="22"/>
        </w:rPr>
        <w:t>classification</w:t>
      </w:r>
      <w:r w:rsidR="00EC26BA">
        <w:rPr>
          <w:rFonts w:ascii="Arial" w:hAnsi="Arial" w:cs="Arial"/>
          <w:sz w:val="22"/>
          <w:szCs w:val="22"/>
        </w:rPr>
        <w:t xml:space="preserve"> </w:t>
      </w:r>
      <w:r w:rsidR="004E26AF">
        <w:rPr>
          <w:rFonts w:ascii="Arial" w:hAnsi="Arial" w:cs="Arial"/>
          <w:sz w:val="22"/>
          <w:szCs w:val="22"/>
        </w:rPr>
        <w:t xml:space="preserve">perform </w:t>
      </w:r>
      <w:r w:rsidR="00903901">
        <w:rPr>
          <w:rFonts w:ascii="Arial" w:hAnsi="Arial" w:cs="Arial"/>
          <w:sz w:val="22"/>
          <w:szCs w:val="22"/>
        </w:rPr>
        <w:t xml:space="preserve">duties </w:t>
      </w:r>
      <w:r w:rsidR="006D36C3">
        <w:rPr>
          <w:rFonts w:ascii="Arial" w:hAnsi="Arial" w:cs="Arial"/>
          <w:sz w:val="22"/>
          <w:szCs w:val="22"/>
        </w:rPr>
        <w:t>which</w:t>
      </w:r>
      <w:r w:rsidR="00C95C81">
        <w:rPr>
          <w:rFonts w:ascii="Arial" w:hAnsi="Arial" w:cs="Arial"/>
          <w:sz w:val="22"/>
          <w:szCs w:val="22"/>
        </w:rPr>
        <w:t xml:space="preserve"> are customized to allow</w:t>
      </w:r>
      <w:r w:rsidR="00C95C81" w:rsidRPr="008D5D22">
        <w:rPr>
          <w:rFonts w:ascii="Arial" w:hAnsi="Arial" w:cs="Arial"/>
          <w:sz w:val="22"/>
          <w:szCs w:val="22"/>
        </w:rPr>
        <w:t xml:space="preserve"> </w:t>
      </w:r>
      <w:r w:rsidR="00C95C81">
        <w:rPr>
          <w:rFonts w:ascii="Arial" w:hAnsi="Arial" w:cs="Arial"/>
          <w:sz w:val="22"/>
          <w:szCs w:val="22"/>
        </w:rPr>
        <w:t>greater latitude for decision making and</w:t>
      </w:r>
      <w:r w:rsidR="006D36C3">
        <w:rPr>
          <w:rFonts w:ascii="Arial" w:hAnsi="Arial" w:cs="Arial"/>
          <w:sz w:val="22"/>
          <w:szCs w:val="22"/>
        </w:rPr>
        <w:t xml:space="preserve"> may include</w:t>
      </w:r>
      <w:r w:rsidR="00903901">
        <w:rPr>
          <w:rFonts w:ascii="Arial" w:hAnsi="Arial" w:cs="Arial"/>
          <w:sz w:val="22"/>
          <w:szCs w:val="22"/>
        </w:rPr>
        <w:t xml:space="preserve"> </w:t>
      </w:r>
      <w:r w:rsidR="00460356">
        <w:rPr>
          <w:rFonts w:ascii="Arial" w:hAnsi="Arial" w:cs="Arial"/>
          <w:sz w:val="22"/>
          <w:szCs w:val="22"/>
        </w:rPr>
        <w:t xml:space="preserve">the operation of landscaping and construction equipment, driving, </w:t>
      </w:r>
      <w:r w:rsidR="00903901">
        <w:rPr>
          <w:rFonts w:ascii="Arial" w:hAnsi="Arial" w:cs="Arial"/>
          <w:sz w:val="22"/>
          <w:szCs w:val="22"/>
        </w:rPr>
        <w:t>scheduling</w:t>
      </w:r>
      <w:r w:rsidR="00460356">
        <w:rPr>
          <w:rFonts w:ascii="Arial" w:hAnsi="Arial" w:cs="Arial"/>
          <w:sz w:val="22"/>
          <w:szCs w:val="22"/>
        </w:rPr>
        <w:t>, maintaining records</w:t>
      </w:r>
      <w:r w:rsidR="006D36C3">
        <w:rPr>
          <w:rFonts w:ascii="Arial" w:hAnsi="Arial" w:cs="Arial"/>
          <w:sz w:val="22"/>
          <w:szCs w:val="22"/>
        </w:rPr>
        <w:t xml:space="preserve">, </w:t>
      </w:r>
      <w:r w:rsidR="004D072D">
        <w:rPr>
          <w:rFonts w:ascii="Arial" w:hAnsi="Arial" w:cs="Arial"/>
          <w:sz w:val="22"/>
          <w:szCs w:val="22"/>
        </w:rPr>
        <w:t xml:space="preserve">and </w:t>
      </w:r>
      <w:r w:rsidR="006D36C3">
        <w:rPr>
          <w:rFonts w:ascii="Arial" w:hAnsi="Arial" w:cs="Arial"/>
          <w:sz w:val="22"/>
          <w:szCs w:val="22"/>
        </w:rPr>
        <w:t>upgrading computers</w:t>
      </w:r>
      <w:r w:rsidR="004D072D">
        <w:rPr>
          <w:rFonts w:ascii="Arial" w:hAnsi="Arial" w:cs="Arial"/>
          <w:sz w:val="22"/>
          <w:szCs w:val="22"/>
        </w:rPr>
        <w:t>.</w:t>
      </w:r>
      <w:r w:rsidR="00AC647D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 w:rsidP="00252299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8186834" w14:textId="4B6076FB" w:rsidR="00FE03AF" w:rsidRPr="00FE03AF" w:rsidRDefault="00FE03AF" w:rsidP="00FE03AF">
      <w:pPr>
        <w:spacing w:after="120"/>
        <w:rPr>
          <w:rFonts w:ascii="Arial" w:hAnsi="Arial" w:cs="Arial"/>
          <w:i/>
          <w:sz w:val="22"/>
          <w:szCs w:val="22"/>
        </w:rPr>
      </w:pPr>
      <w:r w:rsidRPr="00FE03AF">
        <w:rPr>
          <w:rFonts w:ascii="Arial" w:hAnsi="Arial" w:cs="Arial"/>
          <w:i/>
          <w:sz w:val="22"/>
          <w:szCs w:val="22"/>
        </w:rPr>
        <w:t>Examples of work performed</w:t>
      </w:r>
      <w:r w:rsidR="004058C2">
        <w:rPr>
          <w:rFonts w:ascii="Arial" w:hAnsi="Arial" w:cs="Arial"/>
          <w:i/>
          <w:sz w:val="22"/>
          <w:szCs w:val="22"/>
        </w:rPr>
        <w:t xml:space="preserve"> consist of a cross-section of </w:t>
      </w:r>
      <w:r w:rsidR="004058C2" w:rsidRPr="00FE03AF">
        <w:rPr>
          <w:rFonts w:ascii="Arial" w:hAnsi="Arial" w:cs="Arial"/>
          <w:i/>
          <w:sz w:val="22"/>
          <w:szCs w:val="22"/>
        </w:rPr>
        <w:t xml:space="preserve">the </w:t>
      </w:r>
      <w:r w:rsidR="004058C2">
        <w:rPr>
          <w:rFonts w:ascii="Arial" w:hAnsi="Arial" w:cs="Arial"/>
          <w:i/>
          <w:sz w:val="22"/>
          <w:szCs w:val="22"/>
        </w:rPr>
        <w:t xml:space="preserve">tasks below and may </w:t>
      </w:r>
      <w:r w:rsidRPr="00FE03AF">
        <w:rPr>
          <w:rFonts w:ascii="Arial" w:hAnsi="Arial" w:cs="Arial"/>
          <w:i/>
          <w:sz w:val="22"/>
          <w:szCs w:val="22"/>
        </w:rPr>
        <w:t xml:space="preserve">include </w:t>
      </w:r>
      <w:r w:rsidR="004058C2">
        <w:rPr>
          <w:rFonts w:ascii="Arial" w:hAnsi="Arial" w:cs="Arial"/>
          <w:i/>
          <w:sz w:val="22"/>
          <w:szCs w:val="22"/>
        </w:rPr>
        <w:t xml:space="preserve">some </w:t>
      </w:r>
      <w:r w:rsidRPr="00FE03AF">
        <w:rPr>
          <w:rFonts w:ascii="Arial" w:hAnsi="Arial" w:cs="Arial"/>
          <w:i/>
          <w:sz w:val="22"/>
          <w:szCs w:val="22"/>
        </w:rPr>
        <w:t>SEP Associate II responsibilities:</w:t>
      </w:r>
    </w:p>
    <w:p w14:paraId="4B945735" w14:textId="4E133012" w:rsidR="004E26AF" w:rsidRDefault="004E26AF" w:rsidP="004E26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general administrative</w:t>
      </w:r>
      <w:r w:rsidR="00252299">
        <w:rPr>
          <w:rFonts w:ascii="Arial" w:hAnsi="Arial" w:cs="Arial"/>
          <w:sz w:val="22"/>
          <w:szCs w:val="22"/>
        </w:rPr>
        <w:t xml:space="preserve"> support</w:t>
      </w:r>
      <w:r>
        <w:rPr>
          <w:rFonts w:ascii="Arial" w:hAnsi="Arial" w:cs="Arial"/>
          <w:sz w:val="22"/>
          <w:szCs w:val="22"/>
        </w:rPr>
        <w:t xml:space="preserve"> tasks such as </w:t>
      </w:r>
      <w:r w:rsidR="00252299">
        <w:rPr>
          <w:rFonts w:ascii="Arial" w:hAnsi="Arial" w:cs="Arial"/>
          <w:sz w:val="22"/>
          <w:szCs w:val="22"/>
        </w:rPr>
        <w:t>scheduling appointments and meetings</w:t>
      </w:r>
      <w:r>
        <w:rPr>
          <w:rFonts w:ascii="Arial" w:hAnsi="Arial" w:cs="Arial"/>
          <w:sz w:val="22"/>
          <w:szCs w:val="22"/>
        </w:rPr>
        <w:t xml:space="preserve">, </w:t>
      </w:r>
      <w:r w:rsidR="00D26A25">
        <w:rPr>
          <w:rFonts w:ascii="Arial" w:hAnsi="Arial" w:cs="Arial"/>
          <w:sz w:val="22"/>
          <w:szCs w:val="22"/>
        </w:rPr>
        <w:t>data entry</w:t>
      </w:r>
      <w:r w:rsidR="00252299">
        <w:rPr>
          <w:rFonts w:ascii="Arial" w:hAnsi="Arial" w:cs="Arial"/>
          <w:sz w:val="22"/>
          <w:szCs w:val="22"/>
        </w:rPr>
        <w:t xml:space="preserve"> into</w:t>
      </w:r>
      <w:r w:rsidR="00FE03AF">
        <w:rPr>
          <w:rFonts w:ascii="Arial" w:hAnsi="Arial" w:cs="Arial"/>
          <w:sz w:val="22"/>
          <w:szCs w:val="22"/>
        </w:rPr>
        <w:t xml:space="preserve"> a specialized program</w:t>
      </w:r>
      <w:r w:rsidR="00D26A25">
        <w:rPr>
          <w:rFonts w:ascii="Arial" w:hAnsi="Arial" w:cs="Arial"/>
          <w:sz w:val="22"/>
          <w:szCs w:val="22"/>
        </w:rPr>
        <w:t>, typ</w:t>
      </w:r>
      <w:r w:rsidR="00252299">
        <w:rPr>
          <w:rFonts w:ascii="Arial" w:hAnsi="Arial" w:cs="Arial"/>
          <w:sz w:val="22"/>
          <w:szCs w:val="22"/>
        </w:rPr>
        <w:t>ing</w:t>
      </w:r>
      <w:r w:rsidR="00D26A25">
        <w:rPr>
          <w:rFonts w:ascii="Arial" w:hAnsi="Arial" w:cs="Arial"/>
          <w:sz w:val="22"/>
          <w:szCs w:val="22"/>
        </w:rPr>
        <w:t xml:space="preserve"> documents</w:t>
      </w:r>
      <w:r w:rsidR="00252299">
        <w:rPr>
          <w:rFonts w:ascii="Arial" w:hAnsi="Arial" w:cs="Arial"/>
          <w:sz w:val="22"/>
          <w:szCs w:val="22"/>
        </w:rPr>
        <w:t xml:space="preserve"> in Word</w:t>
      </w:r>
      <w:r w:rsidR="00D26A25">
        <w:rPr>
          <w:rFonts w:ascii="Arial" w:hAnsi="Arial" w:cs="Arial"/>
          <w:sz w:val="22"/>
          <w:szCs w:val="22"/>
        </w:rPr>
        <w:t xml:space="preserve">, </w:t>
      </w:r>
      <w:r w:rsidR="00252299">
        <w:rPr>
          <w:rFonts w:ascii="Arial" w:hAnsi="Arial" w:cs="Arial"/>
          <w:sz w:val="22"/>
          <w:szCs w:val="22"/>
        </w:rPr>
        <w:t xml:space="preserve">reception work, </w:t>
      </w:r>
      <w:r w:rsidR="0072200A">
        <w:rPr>
          <w:rFonts w:ascii="Arial" w:hAnsi="Arial" w:cs="Arial"/>
          <w:sz w:val="22"/>
          <w:szCs w:val="22"/>
        </w:rPr>
        <w:t>customer service</w:t>
      </w:r>
      <w:r w:rsidR="00C95C81">
        <w:rPr>
          <w:rFonts w:ascii="Arial" w:hAnsi="Arial" w:cs="Arial"/>
          <w:sz w:val="22"/>
          <w:szCs w:val="22"/>
        </w:rPr>
        <w:t>,</w:t>
      </w:r>
      <w:r w:rsidR="0072200A">
        <w:rPr>
          <w:rFonts w:ascii="Arial" w:hAnsi="Arial" w:cs="Arial"/>
          <w:sz w:val="22"/>
          <w:szCs w:val="22"/>
        </w:rPr>
        <w:t xml:space="preserve"> </w:t>
      </w:r>
      <w:r w:rsidR="00252299">
        <w:rPr>
          <w:rFonts w:ascii="Arial" w:hAnsi="Arial" w:cs="Arial"/>
          <w:sz w:val="22"/>
          <w:szCs w:val="22"/>
        </w:rPr>
        <w:t>and answering telephones</w:t>
      </w:r>
      <w:r>
        <w:rPr>
          <w:rFonts w:ascii="Arial" w:hAnsi="Arial" w:cs="Arial"/>
          <w:sz w:val="22"/>
          <w:szCs w:val="22"/>
        </w:rPr>
        <w:t>.</w:t>
      </w:r>
    </w:p>
    <w:p w14:paraId="244242E3" w14:textId="77777777" w:rsidR="00E02553" w:rsidRDefault="00E02553" w:rsidP="00E0255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tasks related to </w:t>
      </w:r>
      <w:r w:rsidRPr="00CD2D4E">
        <w:rPr>
          <w:rFonts w:ascii="Arial" w:hAnsi="Arial" w:cs="Arial"/>
          <w:sz w:val="22"/>
          <w:szCs w:val="22"/>
        </w:rPr>
        <w:t>grounds</w:t>
      </w:r>
      <w:r>
        <w:rPr>
          <w:rFonts w:ascii="Arial" w:hAnsi="Arial" w:cs="Arial"/>
          <w:sz w:val="22"/>
          <w:szCs w:val="22"/>
        </w:rPr>
        <w:t xml:space="preserve"> keeping work such as</w:t>
      </w:r>
      <w:r w:rsidRPr="00CD2D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maintaining building facilities, athletic complexes and park lands, identifying, removing and repairing hazards, painting, and operating a variety of equipment.</w:t>
      </w:r>
      <w:r w:rsidRPr="00CD2D4E">
        <w:rPr>
          <w:rFonts w:ascii="Arial" w:hAnsi="Arial" w:cs="Arial"/>
          <w:sz w:val="22"/>
          <w:szCs w:val="22"/>
        </w:rPr>
        <w:t xml:space="preserve"> </w:t>
      </w:r>
    </w:p>
    <w:p w14:paraId="59DC77DE" w14:textId="77777777" w:rsidR="00E02553" w:rsidRPr="00615B41" w:rsidRDefault="00E02553" w:rsidP="00E0255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minor repairs to</w:t>
      </w:r>
      <w:r w:rsidRPr="00615B41">
        <w:rPr>
          <w:rFonts w:ascii="Arial" w:hAnsi="Arial" w:cs="Arial"/>
          <w:sz w:val="22"/>
          <w:szCs w:val="22"/>
        </w:rPr>
        <w:t xml:space="preserve"> a variety of facilities, groun</w:t>
      </w:r>
      <w:r>
        <w:rPr>
          <w:rFonts w:ascii="Arial" w:hAnsi="Arial" w:cs="Arial"/>
          <w:sz w:val="22"/>
          <w:szCs w:val="22"/>
        </w:rPr>
        <w:t>ds and structures countywide such as</w:t>
      </w:r>
      <w:r w:rsidRPr="00615B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flagging traffic for over-width loads or around site construction/accidents, and operating a variety of equipment</w:t>
      </w:r>
      <w:r w:rsidRPr="00615B41">
        <w:rPr>
          <w:rFonts w:ascii="Arial" w:hAnsi="Arial" w:cs="Arial"/>
          <w:sz w:val="22"/>
          <w:szCs w:val="22"/>
        </w:rPr>
        <w:t>.</w:t>
      </w:r>
    </w:p>
    <w:p w14:paraId="6816E4D3" w14:textId="77777777" w:rsidR="00E02553" w:rsidRDefault="00E02553" w:rsidP="00E0255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general fiscal related tasks such as maintaining numeric records and receiving, retrieving and filing financial information.</w:t>
      </w:r>
    </w:p>
    <w:p w14:paraId="14E27C33" w14:textId="285CE7CC" w:rsidR="004E26AF" w:rsidRDefault="004E26AF" w:rsidP="004E26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tasks related to the cleanliness of laboratory equipment such as </w:t>
      </w:r>
      <w:r w:rsidR="00D26A25">
        <w:rPr>
          <w:rFonts w:ascii="Arial" w:hAnsi="Arial" w:cs="Arial"/>
          <w:sz w:val="22"/>
          <w:szCs w:val="22"/>
        </w:rPr>
        <w:t>feed</w:t>
      </w:r>
      <w:r w:rsidR="00252299">
        <w:rPr>
          <w:rFonts w:ascii="Arial" w:hAnsi="Arial" w:cs="Arial"/>
          <w:sz w:val="22"/>
          <w:szCs w:val="22"/>
        </w:rPr>
        <w:t>ing</w:t>
      </w:r>
      <w:r w:rsidR="00D26A25">
        <w:rPr>
          <w:rFonts w:ascii="Arial" w:hAnsi="Arial" w:cs="Arial"/>
          <w:sz w:val="22"/>
          <w:szCs w:val="22"/>
        </w:rPr>
        <w:t xml:space="preserve"> mouse colonies</w:t>
      </w:r>
      <w:r w:rsidR="00252299">
        <w:rPr>
          <w:rFonts w:ascii="Arial" w:hAnsi="Arial" w:cs="Arial"/>
          <w:sz w:val="22"/>
          <w:szCs w:val="22"/>
        </w:rPr>
        <w:t>,</w:t>
      </w:r>
      <w:r w:rsidR="00D26A25">
        <w:rPr>
          <w:rFonts w:ascii="Arial" w:hAnsi="Arial" w:cs="Arial"/>
          <w:sz w:val="22"/>
          <w:szCs w:val="22"/>
        </w:rPr>
        <w:t xml:space="preserve"> </w:t>
      </w:r>
      <w:r w:rsidR="00252299">
        <w:rPr>
          <w:rFonts w:ascii="Arial" w:hAnsi="Arial" w:cs="Arial"/>
          <w:sz w:val="22"/>
          <w:szCs w:val="22"/>
        </w:rPr>
        <w:t xml:space="preserve">taking </w:t>
      </w:r>
      <w:r w:rsidR="00D26A25">
        <w:rPr>
          <w:rFonts w:ascii="Arial" w:hAnsi="Arial" w:cs="Arial"/>
          <w:sz w:val="22"/>
          <w:szCs w:val="22"/>
        </w:rPr>
        <w:t>inventory</w:t>
      </w:r>
      <w:r w:rsidR="004D072D">
        <w:rPr>
          <w:rFonts w:ascii="Arial" w:hAnsi="Arial" w:cs="Arial"/>
          <w:sz w:val="22"/>
          <w:szCs w:val="22"/>
        </w:rPr>
        <w:t>,</w:t>
      </w:r>
      <w:r w:rsidR="00252299">
        <w:rPr>
          <w:rFonts w:ascii="Arial" w:hAnsi="Arial" w:cs="Arial"/>
          <w:sz w:val="22"/>
          <w:szCs w:val="22"/>
        </w:rPr>
        <w:t xml:space="preserve"> labeling </w:t>
      </w:r>
      <w:r w:rsidR="00D26A25">
        <w:rPr>
          <w:rFonts w:ascii="Arial" w:hAnsi="Arial" w:cs="Arial"/>
          <w:sz w:val="22"/>
          <w:szCs w:val="22"/>
        </w:rPr>
        <w:t>samples</w:t>
      </w:r>
      <w:r w:rsidR="004D072D">
        <w:rPr>
          <w:rFonts w:ascii="Arial" w:hAnsi="Arial" w:cs="Arial"/>
          <w:sz w:val="22"/>
          <w:szCs w:val="22"/>
        </w:rPr>
        <w:t xml:space="preserve"> and</w:t>
      </w:r>
      <w:r w:rsidR="00252299">
        <w:rPr>
          <w:rFonts w:ascii="Arial" w:hAnsi="Arial" w:cs="Arial"/>
          <w:sz w:val="22"/>
          <w:szCs w:val="22"/>
        </w:rPr>
        <w:t xml:space="preserve"> disposing of outdated samples</w:t>
      </w:r>
      <w:r w:rsidR="00252299" w:rsidDel="00252299">
        <w:rPr>
          <w:rFonts w:ascii="Arial" w:hAnsi="Arial" w:cs="Arial"/>
          <w:sz w:val="22"/>
          <w:szCs w:val="22"/>
        </w:rPr>
        <w:t>.</w:t>
      </w:r>
    </w:p>
    <w:p w14:paraId="5117198F" w14:textId="77777777" w:rsidR="004E26AF" w:rsidRDefault="004E26AF" w:rsidP="004E26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information technology related duties such as performing basic upgrades, set up, and wiping hard drives.</w:t>
      </w:r>
    </w:p>
    <w:p w14:paraId="45C0CE9C" w14:textId="77777777" w:rsidR="00DF607B" w:rsidRPr="00625458" w:rsidRDefault="00DF607B" w:rsidP="00252299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76CC46F" w14:textId="2CB44448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basic</w:t>
      </w:r>
      <w:r w:rsidRPr="0058204D">
        <w:rPr>
          <w:rFonts w:ascii="Arial" w:hAnsi="Arial" w:cs="Arial"/>
          <w:sz w:val="22"/>
          <w:szCs w:val="22"/>
        </w:rPr>
        <w:t xml:space="preserve"> skills in operating small hand tools</w:t>
      </w:r>
    </w:p>
    <w:p w14:paraId="12B89E2F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3817D6">
        <w:rPr>
          <w:rFonts w:ascii="Arial" w:hAnsi="Arial" w:cs="Arial"/>
          <w:sz w:val="22"/>
          <w:szCs w:val="22"/>
        </w:rPr>
        <w:t>Knowledge of basic arithmetic</w:t>
      </w:r>
    </w:p>
    <w:p w14:paraId="4F992BF8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o</w:t>
      </w:r>
      <w:r w:rsidRPr="006A0A8E">
        <w:rPr>
          <w:rFonts w:ascii="Arial" w:hAnsi="Arial" w:cs="Arial"/>
          <w:sz w:val="22"/>
          <w:szCs w:val="22"/>
        </w:rPr>
        <w:t>perate a variety of equipment, machinery and/or vehicles</w:t>
      </w:r>
    </w:p>
    <w:p w14:paraId="20B7A7CD" w14:textId="77777777" w:rsidR="00252299" w:rsidRDefault="00252299" w:rsidP="0025229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follow basic safety and occupational hazards rules utilizing personal protective equipment</w:t>
      </w:r>
    </w:p>
    <w:p w14:paraId="40AD2470" w14:textId="77777777" w:rsidR="00252299" w:rsidRPr="00270A91" w:rsidRDefault="00252299" w:rsidP="00252299">
      <w:pPr>
        <w:spacing w:after="120"/>
        <w:rPr>
          <w:rFonts w:ascii="Arial" w:hAnsi="Arial" w:cs="Arial"/>
          <w:sz w:val="22"/>
          <w:szCs w:val="22"/>
        </w:rPr>
      </w:pPr>
      <w:r w:rsidRPr="00BC4803">
        <w:rPr>
          <w:rFonts w:ascii="Arial" w:hAnsi="Arial" w:cs="Arial"/>
          <w:sz w:val="22"/>
          <w:szCs w:val="22"/>
        </w:rPr>
        <w:t>Ability to demonstrate predictable, reliable, and timely attendance</w:t>
      </w:r>
    </w:p>
    <w:p w14:paraId="42389A17" w14:textId="77777777" w:rsidR="004E26AF" w:rsidRPr="0058204D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Ability to operate office </w:t>
      </w:r>
      <w:r w:rsidRPr="007E1830">
        <w:rPr>
          <w:rFonts w:ascii="Arial" w:hAnsi="Arial" w:cs="Arial"/>
          <w:sz w:val="22"/>
          <w:szCs w:val="22"/>
        </w:rPr>
        <w:t xml:space="preserve">equipment </w:t>
      </w:r>
    </w:p>
    <w:p w14:paraId="107C4BC2" w14:textId="77777777" w:rsidR="004E26AF" w:rsidRPr="0058204D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 xml:space="preserve">Ability to communicate effectively with supervisor, co-workers and customers </w:t>
      </w:r>
    </w:p>
    <w:p w14:paraId="0B731E6E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58204D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ollow through on assignments</w:t>
      </w:r>
    </w:p>
    <w:p w14:paraId="5A632A57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Ability to complete work with high quality and accuracy</w:t>
      </w:r>
    </w:p>
    <w:p w14:paraId="295C3747" w14:textId="77777777" w:rsidR="004E26AF" w:rsidRPr="003817D6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</w:t>
      </w:r>
      <w:r w:rsidRPr="003817D6">
        <w:rPr>
          <w:rFonts w:ascii="Arial" w:hAnsi="Arial" w:cs="Arial"/>
          <w:sz w:val="22"/>
          <w:szCs w:val="22"/>
        </w:rPr>
        <w:t xml:space="preserve"> office practices and procedures</w:t>
      </w:r>
    </w:p>
    <w:p w14:paraId="51C1794E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follow</w:t>
      </w:r>
      <w:r w:rsidRPr="003817D6">
        <w:rPr>
          <w:rFonts w:ascii="Arial" w:hAnsi="Arial" w:cs="Arial"/>
          <w:sz w:val="22"/>
          <w:szCs w:val="22"/>
        </w:rPr>
        <w:t xml:space="preserve"> clearly stated oral and written instructions or procedures</w:t>
      </w:r>
    </w:p>
    <w:p w14:paraId="06578F5D" w14:textId="77777777" w:rsidR="004E26AF" w:rsidRPr="003817D6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3817D6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such as Microsoft Office suite</w:t>
      </w:r>
    </w:p>
    <w:p w14:paraId="68239715" w14:textId="77777777" w:rsidR="004E26AF" w:rsidRPr="00D53051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867F897" w14:textId="4137FB91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5C0CEA2" w14:textId="5D468A5D" w:rsidR="00E12A82" w:rsidRPr="00625458" w:rsidRDefault="00E12A82" w:rsidP="00252299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D40EBD0" w:rsidR="00005EC9" w:rsidRPr="00005EC9" w:rsidRDefault="000614B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252299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0166691" w14:textId="77777777" w:rsidR="004E26AF" w:rsidRDefault="004E26AF" w:rsidP="004E26A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 may be required for some positions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635D2A" w:rsidR="00DF607B" w:rsidRPr="00532BFA" w:rsidRDefault="004367A2" w:rsidP="000614B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DC7EFE" w:rsidR="00303EF0" w:rsidRPr="003E7835" w:rsidRDefault="00772A3C" w:rsidP="000614B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1557268" w:rsidR="00DF607B" w:rsidRPr="00532BFA" w:rsidRDefault="000614B3" w:rsidP="00E0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0FE68F9" w14:textId="094AB0AA" w:rsidR="00DF607B" w:rsidRDefault="00E02553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Associate</w:t>
            </w:r>
            <w:r w:rsidR="000614B3">
              <w:rPr>
                <w:rFonts w:ascii="Arial" w:hAnsi="Arial" w:cs="Arial"/>
                <w:sz w:val="20"/>
              </w:rPr>
              <w:t xml:space="preserve"> I</w:t>
            </w:r>
          </w:p>
          <w:p w14:paraId="5AD4E9DA" w14:textId="208BA6C2" w:rsidR="000614B3" w:rsidRDefault="00E02553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 Associate II</w:t>
            </w:r>
          </w:p>
          <w:p w14:paraId="45C0CEB2" w14:textId="19282828" w:rsidR="000614B3" w:rsidRPr="003E7835" w:rsidRDefault="00E02553" w:rsidP="000614B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SEP Associate </w:t>
            </w:r>
            <w:r w:rsidR="000614B3">
              <w:rPr>
                <w:rFonts w:ascii="Arial" w:hAnsi="Arial" w:cs="Arial"/>
                <w:sz w:val="20"/>
              </w:rPr>
              <w:t>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51C2AEF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84B037C" w:rsidR="002D7EF3" w:rsidRDefault="00E02553" w:rsidP="004E4377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E4377">
              <w:rPr>
                <w:rFonts w:ascii="Arial" w:hAnsi="Arial" w:cs="Arial"/>
                <w:sz w:val="20"/>
              </w:rPr>
              <w:t>8</w:t>
            </w:r>
            <w:r w:rsidR="000614B3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D3951" w14:textId="77777777" w:rsidR="0000217F" w:rsidRDefault="0000217F">
      <w:r>
        <w:separator/>
      </w:r>
    </w:p>
  </w:endnote>
  <w:endnote w:type="continuationSeparator" w:id="0">
    <w:p w14:paraId="6324CA60" w14:textId="77777777" w:rsidR="0000217F" w:rsidRDefault="000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A42A" w14:textId="77777777" w:rsidR="00E51B61" w:rsidRDefault="00E51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3BDB252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E772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BB675D2" w:rsidR="00DB4EC4" w:rsidRDefault="004E26A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SEP Associate III</w:t>
    </w:r>
  </w:p>
  <w:p w14:paraId="45C0CEBE" w14:textId="1240992C" w:rsidR="00DB4EC4" w:rsidRDefault="00E0255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E4377">
      <w:rPr>
        <w:rStyle w:val="PageNumber"/>
        <w:rFonts w:ascii="Arial" w:hAnsi="Arial" w:cs="Arial"/>
        <w:sz w:val="18"/>
        <w:szCs w:val="18"/>
      </w:rPr>
      <w:t>8</w:t>
    </w:r>
    <w:r w:rsidR="004E26AF">
      <w:rPr>
        <w:rStyle w:val="PageNumber"/>
        <w:rFonts w:ascii="Arial" w:hAnsi="Arial" w:cs="Arial"/>
        <w:sz w:val="18"/>
        <w:szCs w:val="18"/>
      </w:rPr>
      <w:t>/2016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3307D" w14:textId="77777777" w:rsidR="00E51B61" w:rsidRDefault="00E51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3184A" w14:textId="77777777" w:rsidR="0000217F" w:rsidRDefault="0000217F">
      <w:r>
        <w:separator/>
      </w:r>
    </w:p>
  </w:footnote>
  <w:footnote w:type="continuationSeparator" w:id="0">
    <w:p w14:paraId="4BDA20D8" w14:textId="77777777" w:rsidR="0000217F" w:rsidRDefault="0000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8B12" w14:textId="77777777" w:rsidR="00E51B61" w:rsidRDefault="00E51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3124B" w14:textId="77777777" w:rsidR="00E51B61" w:rsidRDefault="00E51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7E68D1E" w:rsidR="00DB4EC4" w:rsidRPr="003E7835" w:rsidRDefault="0056418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FB683AE">
                <wp:extent cx="914400" cy="6508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8D0825" w:rsidR="00DB4EC4" w:rsidRPr="00BE5E78" w:rsidRDefault="00BE5E7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BE5E78">
            <w:rPr>
              <w:rFonts w:ascii="Arial" w:hAnsi="Arial" w:cs="Arial"/>
              <w:b/>
              <w:bCs/>
              <w:sz w:val="28"/>
              <w:szCs w:val="28"/>
            </w:rPr>
            <w:t>4220300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718B4C7" w:rsidR="00DB4EC4" w:rsidRPr="003E7835" w:rsidRDefault="005F0CC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SEP ASSOCIATE III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217F"/>
    <w:rsid w:val="00005EC9"/>
    <w:rsid w:val="000459C4"/>
    <w:rsid w:val="000614B3"/>
    <w:rsid w:val="000721BD"/>
    <w:rsid w:val="0009471F"/>
    <w:rsid w:val="000A3314"/>
    <w:rsid w:val="000B56AC"/>
    <w:rsid w:val="000D17D8"/>
    <w:rsid w:val="0011050A"/>
    <w:rsid w:val="00122A01"/>
    <w:rsid w:val="00130C46"/>
    <w:rsid w:val="001E3558"/>
    <w:rsid w:val="001E74D8"/>
    <w:rsid w:val="00210127"/>
    <w:rsid w:val="00214078"/>
    <w:rsid w:val="002151BB"/>
    <w:rsid w:val="00251415"/>
    <w:rsid w:val="00252299"/>
    <w:rsid w:val="002634BB"/>
    <w:rsid w:val="00270A91"/>
    <w:rsid w:val="002846DB"/>
    <w:rsid w:val="0028584E"/>
    <w:rsid w:val="002B1C7C"/>
    <w:rsid w:val="002C73CF"/>
    <w:rsid w:val="002D7EF3"/>
    <w:rsid w:val="00303EF0"/>
    <w:rsid w:val="00322811"/>
    <w:rsid w:val="00323BF0"/>
    <w:rsid w:val="00357AEB"/>
    <w:rsid w:val="00360AEB"/>
    <w:rsid w:val="003817D6"/>
    <w:rsid w:val="003943F4"/>
    <w:rsid w:val="003A7520"/>
    <w:rsid w:val="003E4DA6"/>
    <w:rsid w:val="003E7835"/>
    <w:rsid w:val="004058C2"/>
    <w:rsid w:val="004367A2"/>
    <w:rsid w:val="00460356"/>
    <w:rsid w:val="00474A34"/>
    <w:rsid w:val="00497183"/>
    <w:rsid w:val="004D072D"/>
    <w:rsid w:val="004E26AF"/>
    <w:rsid w:val="004E4377"/>
    <w:rsid w:val="00504BC4"/>
    <w:rsid w:val="005132BD"/>
    <w:rsid w:val="00523771"/>
    <w:rsid w:val="00532BFA"/>
    <w:rsid w:val="0056418F"/>
    <w:rsid w:val="00580C2B"/>
    <w:rsid w:val="0058204D"/>
    <w:rsid w:val="00592F72"/>
    <w:rsid w:val="005E1959"/>
    <w:rsid w:val="005F0CC4"/>
    <w:rsid w:val="005F1FD9"/>
    <w:rsid w:val="0060009E"/>
    <w:rsid w:val="006044CE"/>
    <w:rsid w:val="006046E5"/>
    <w:rsid w:val="006070E9"/>
    <w:rsid w:val="00625458"/>
    <w:rsid w:val="0066152D"/>
    <w:rsid w:val="00684601"/>
    <w:rsid w:val="006D36C3"/>
    <w:rsid w:val="006F645D"/>
    <w:rsid w:val="007032DB"/>
    <w:rsid w:val="00703511"/>
    <w:rsid w:val="0072200A"/>
    <w:rsid w:val="00731169"/>
    <w:rsid w:val="00772A3C"/>
    <w:rsid w:val="00774858"/>
    <w:rsid w:val="0078537E"/>
    <w:rsid w:val="00790DFB"/>
    <w:rsid w:val="007B510D"/>
    <w:rsid w:val="007E1830"/>
    <w:rsid w:val="008135DF"/>
    <w:rsid w:val="00822C67"/>
    <w:rsid w:val="0087160B"/>
    <w:rsid w:val="008719D2"/>
    <w:rsid w:val="008D5D22"/>
    <w:rsid w:val="0090245D"/>
    <w:rsid w:val="00903661"/>
    <w:rsid w:val="00903901"/>
    <w:rsid w:val="009055D9"/>
    <w:rsid w:val="00921357"/>
    <w:rsid w:val="00975389"/>
    <w:rsid w:val="00985B72"/>
    <w:rsid w:val="00995D72"/>
    <w:rsid w:val="009E7720"/>
    <w:rsid w:val="009F1611"/>
    <w:rsid w:val="00A001F2"/>
    <w:rsid w:val="00A14B9A"/>
    <w:rsid w:val="00A30BDA"/>
    <w:rsid w:val="00A42E30"/>
    <w:rsid w:val="00A55225"/>
    <w:rsid w:val="00A56C73"/>
    <w:rsid w:val="00AC647D"/>
    <w:rsid w:val="00AF7566"/>
    <w:rsid w:val="00B012C5"/>
    <w:rsid w:val="00B2381E"/>
    <w:rsid w:val="00B26AE8"/>
    <w:rsid w:val="00B36D30"/>
    <w:rsid w:val="00B85598"/>
    <w:rsid w:val="00BB7AB0"/>
    <w:rsid w:val="00BE5E78"/>
    <w:rsid w:val="00C21EB4"/>
    <w:rsid w:val="00C35CCF"/>
    <w:rsid w:val="00C44A78"/>
    <w:rsid w:val="00C54A5B"/>
    <w:rsid w:val="00C5534D"/>
    <w:rsid w:val="00C95C81"/>
    <w:rsid w:val="00CE11AD"/>
    <w:rsid w:val="00D26A25"/>
    <w:rsid w:val="00D53051"/>
    <w:rsid w:val="00D66116"/>
    <w:rsid w:val="00D73622"/>
    <w:rsid w:val="00DB4EC4"/>
    <w:rsid w:val="00DB5076"/>
    <w:rsid w:val="00DB75FB"/>
    <w:rsid w:val="00DD4674"/>
    <w:rsid w:val="00DF1088"/>
    <w:rsid w:val="00DF607B"/>
    <w:rsid w:val="00E02553"/>
    <w:rsid w:val="00E12A82"/>
    <w:rsid w:val="00E21CC6"/>
    <w:rsid w:val="00E31C08"/>
    <w:rsid w:val="00E4795B"/>
    <w:rsid w:val="00E51B61"/>
    <w:rsid w:val="00EC26BA"/>
    <w:rsid w:val="00F04650"/>
    <w:rsid w:val="00F26CB0"/>
    <w:rsid w:val="00F34428"/>
    <w:rsid w:val="00F51B87"/>
    <w:rsid w:val="00FE03A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47D"/>
  </w:style>
  <w:style w:type="character" w:customStyle="1" w:styleId="CommentTextChar">
    <w:name w:val="Comment Text Char"/>
    <w:basedOn w:val="DefaultParagraphFont"/>
    <w:link w:val="CommentText"/>
    <w:semiHidden/>
    <w:rsid w:val="00AC6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47D"/>
  </w:style>
  <w:style w:type="character" w:customStyle="1" w:styleId="CommentTextChar">
    <w:name w:val="Comment Text Char"/>
    <w:basedOn w:val="DefaultParagraphFont"/>
    <w:link w:val="CommentText"/>
    <w:semiHidden/>
    <w:rsid w:val="00AC6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MAQEFJTUDN2N-1642563518-79</_dlc_DocId>
    <_dlc_DocIdUrl xmlns="dd90cae5-04f9-4ad6-b687-7fa19d8f306c">
      <Url>https://kc1.sharepoint.com/teams/DESa/CC/compensation/_layouts/15/DocIdRedir.aspx?ID=MAQEFJTUDN2N-1642563518-79</Url>
      <Description>MAQEFJTUDN2N-1642563518-79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C4DD0F-705C-48A9-9ABA-520C38A34189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4A8FF-9399-4B2E-B225-5764ED5841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7CC06C-7F30-4FAB-84BD-5F2DFAD37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3400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Associate III</vt:lpstr>
    </vt:vector>
  </TitlesOfParts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ASSOCIATE III</dc:title>
  <dc:subject>CLASSIFICATION SPECIFICATION</dc:subject>
  <dc:creator/>
  <cp:keywords>TITLE</cp:keywords>
  <dc:description>4220300</dc:description>
  <cp:lastModifiedBy/>
  <cp:revision>1</cp:revision>
  <cp:lastPrinted>2007-08-06T17:18:00Z</cp:lastPrinted>
  <dcterms:created xsi:type="dcterms:W3CDTF">2016-04-27T21:19:00Z</dcterms:created>
  <dcterms:modified xsi:type="dcterms:W3CDTF">2016-08-15T17:31:00Z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7e72b915-3ee8-46d4-badd-e8906b294270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