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3E7C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DBFEA3C" w14:textId="77777777" w:rsidR="001C6633" w:rsidRDefault="001C6633" w:rsidP="00E31B5C">
      <w:pPr>
        <w:spacing w:after="120"/>
        <w:rPr>
          <w:rFonts w:ascii="Arial" w:hAnsi="Arial" w:cs="Arial"/>
          <w:sz w:val="22"/>
          <w:szCs w:val="22"/>
        </w:rPr>
      </w:pPr>
      <w:r w:rsidRPr="001C6633">
        <w:rPr>
          <w:rFonts w:ascii="Arial" w:hAnsi="Arial" w:cs="Arial"/>
          <w:sz w:val="22"/>
          <w:szCs w:val="22"/>
        </w:rPr>
        <w:t xml:space="preserve">The responsibilities of this classification include managing a comprehensive wastewater system safety and emergency programs for the Wastewater Treatment Division (WTD). </w:t>
      </w:r>
    </w:p>
    <w:p w14:paraId="694DCB56" w14:textId="1689C422" w:rsidR="00290F4C" w:rsidRPr="00290F4C" w:rsidRDefault="00290F4C" w:rsidP="00E31B5C">
      <w:pPr>
        <w:spacing w:after="120"/>
        <w:rPr>
          <w:rFonts w:ascii="Arial" w:hAnsi="Arial" w:cs="Arial"/>
          <w:b/>
          <w:sz w:val="26"/>
        </w:rPr>
      </w:pPr>
      <w:r w:rsidRPr="00290F4C">
        <w:rPr>
          <w:rFonts w:ascii="Arial" w:hAnsi="Arial" w:cs="Arial"/>
          <w:b/>
          <w:sz w:val="26"/>
        </w:rPr>
        <w:t>Distinguishing Characteristics</w:t>
      </w:r>
    </w:p>
    <w:p w14:paraId="11475D63" w14:textId="4981B65E" w:rsidR="00AE01AD" w:rsidRDefault="00290F4C" w:rsidP="00E31B5C">
      <w:pPr>
        <w:spacing w:after="120"/>
        <w:rPr>
          <w:rFonts w:ascii="Arial" w:hAnsi="Arial" w:cs="Arial"/>
          <w:sz w:val="22"/>
          <w:szCs w:val="22"/>
        </w:rPr>
      </w:pPr>
      <w:r w:rsidRPr="00290F4C">
        <w:rPr>
          <w:rFonts w:ascii="Arial" w:hAnsi="Arial" w:cs="Arial"/>
          <w:sz w:val="22"/>
          <w:szCs w:val="22"/>
        </w:rPr>
        <w:t>This is</w:t>
      </w:r>
      <w:r w:rsidR="000B1394">
        <w:rPr>
          <w:rFonts w:ascii="Arial" w:hAnsi="Arial" w:cs="Arial"/>
          <w:sz w:val="22"/>
          <w:szCs w:val="22"/>
        </w:rPr>
        <w:t xml:space="preserve"> the third level in a three level series. </w:t>
      </w:r>
      <w:r w:rsidRPr="00290F4C">
        <w:rPr>
          <w:rFonts w:ascii="Arial" w:hAnsi="Arial" w:cs="Arial"/>
          <w:sz w:val="22"/>
          <w:szCs w:val="22"/>
        </w:rPr>
        <w:t>It is distinguished from other safety, training, emergency management</w:t>
      </w:r>
      <w:r w:rsidR="000B1394">
        <w:rPr>
          <w:rFonts w:ascii="Arial" w:hAnsi="Arial" w:cs="Arial"/>
          <w:sz w:val="22"/>
          <w:szCs w:val="22"/>
        </w:rPr>
        <w:t>,</w:t>
      </w:r>
      <w:r w:rsidRPr="00290F4C">
        <w:rPr>
          <w:rFonts w:ascii="Arial" w:hAnsi="Arial" w:cs="Arial"/>
          <w:sz w:val="22"/>
          <w:szCs w:val="22"/>
        </w:rPr>
        <w:t xml:space="preserve"> and </w:t>
      </w:r>
      <w:r w:rsidR="00FB465B">
        <w:rPr>
          <w:rFonts w:ascii="Arial" w:hAnsi="Arial" w:cs="Arial"/>
          <w:sz w:val="22"/>
          <w:szCs w:val="22"/>
        </w:rPr>
        <w:t>critical infrastructure security</w:t>
      </w:r>
      <w:r w:rsidRPr="00290F4C">
        <w:rPr>
          <w:rFonts w:ascii="Arial" w:hAnsi="Arial" w:cs="Arial"/>
          <w:sz w:val="22"/>
          <w:szCs w:val="22"/>
        </w:rPr>
        <w:t xml:space="preserve"> classifications in that incumbents </w:t>
      </w:r>
      <w:r w:rsidR="00DE66B6">
        <w:rPr>
          <w:rFonts w:ascii="Arial" w:hAnsi="Arial" w:cs="Arial"/>
          <w:sz w:val="22"/>
          <w:szCs w:val="22"/>
        </w:rPr>
        <w:t xml:space="preserve">manage </w:t>
      </w:r>
      <w:r w:rsidR="000B1394">
        <w:rPr>
          <w:rFonts w:ascii="Arial" w:hAnsi="Arial" w:cs="Arial"/>
          <w:sz w:val="22"/>
          <w:szCs w:val="22"/>
        </w:rPr>
        <w:t>WTD</w:t>
      </w:r>
      <w:r w:rsidR="00DA6CC5">
        <w:rPr>
          <w:rFonts w:ascii="Arial" w:hAnsi="Arial" w:cs="Arial"/>
          <w:sz w:val="22"/>
          <w:szCs w:val="22"/>
        </w:rPr>
        <w:t xml:space="preserve"> p</w:t>
      </w:r>
      <w:r w:rsidR="00B57BD1">
        <w:rPr>
          <w:rFonts w:ascii="Arial" w:hAnsi="Arial" w:cs="Arial"/>
          <w:sz w:val="22"/>
          <w:szCs w:val="22"/>
        </w:rPr>
        <w:t xml:space="preserve">rograms </w:t>
      </w:r>
      <w:r w:rsidR="00DA6CC5">
        <w:rPr>
          <w:rFonts w:ascii="Arial" w:hAnsi="Arial" w:cs="Arial"/>
          <w:sz w:val="22"/>
          <w:szCs w:val="22"/>
        </w:rPr>
        <w:t xml:space="preserve">that </w:t>
      </w:r>
      <w:r w:rsidR="00B57BD1">
        <w:rPr>
          <w:rFonts w:ascii="Arial" w:hAnsi="Arial" w:cs="Arial"/>
          <w:sz w:val="22"/>
          <w:szCs w:val="22"/>
        </w:rPr>
        <w:t>ensure and promote</w:t>
      </w:r>
      <w:r w:rsidR="00B57BD1" w:rsidRPr="00BB2300">
        <w:rPr>
          <w:rFonts w:ascii="Arial" w:hAnsi="Arial" w:cs="Arial"/>
          <w:sz w:val="22"/>
          <w:szCs w:val="22"/>
        </w:rPr>
        <w:t xml:space="preserve"> a safe environment for empl</w:t>
      </w:r>
      <w:r w:rsidR="00B57BD1">
        <w:rPr>
          <w:rFonts w:ascii="Arial" w:hAnsi="Arial" w:cs="Arial"/>
          <w:sz w:val="22"/>
          <w:szCs w:val="22"/>
        </w:rPr>
        <w:t>oyees and customers</w:t>
      </w:r>
      <w:r w:rsidR="00DA6CC5">
        <w:rPr>
          <w:rFonts w:ascii="Arial" w:hAnsi="Arial" w:cs="Arial"/>
          <w:sz w:val="22"/>
          <w:szCs w:val="22"/>
        </w:rPr>
        <w:t>.</w:t>
      </w:r>
    </w:p>
    <w:p w14:paraId="79D65DE7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  <w:r w:rsidR="00023A90">
        <w:rPr>
          <w:rFonts w:ascii="Arial" w:hAnsi="Arial" w:cs="Arial"/>
          <w:b/>
          <w:sz w:val="26"/>
        </w:rPr>
        <w:t>:</w:t>
      </w:r>
    </w:p>
    <w:p w14:paraId="7327F71A" w14:textId="361D795C" w:rsidR="001C6633" w:rsidRPr="00BA012D" w:rsidRDefault="00050763" w:rsidP="001C663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</w:t>
      </w:r>
      <w:r w:rsidR="001C6633" w:rsidRPr="00BA012D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manage the </w:t>
      </w:r>
      <w:r w:rsidR="001C6633" w:rsidRPr="00BA012D">
        <w:rPr>
          <w:rFonts w:ascii="Arial" w:hAnsi="Arial" w:cs="Arial"/>
          <w:sz w:val="22"/>
          <w:szCs w:val="22"/>
        </w:rPr>
        <w:t>implementation of all health and safety</w:t>
      </w:r>
      <w:r w:rsidR="001C6633">
        <w:rPr>
          <w:rFonts w:ascii="Arial" w:hAnsi="Arial" w:cs="Arial"/>
          <w:sz w:val="22"/>
          <w:szCs w:val="22"/>
        </w:rPr>
        <w:t>, emergency, and risk</w:t>
      </w:r>
      <w:r w:rsidR="001C6633" w:rsidRPr="00BA012D">
        <w:rPr>
          <w:rFonts w:ascii="Arial" w:hAnsi="Arial" w:cs="Arial"/>
          <w:sz w:val="22"/>
          <w:szCs w:val="22"/>
        </w:rPr>
        <w:t xml:space="preserve"> programs for wastewater construction, collection, conveyance, maintenance, and treatment system operations to ensure compliance with federal, state, and local laws and regulations.</w:t>
      </w:r>
    </w:p>
    <w:p w14:paraId="5F3F9F86" w14:textId="77777777" w:rsidR="001C6633" w:rsidRPr="00BA012D" w:rsidRDefault="001C6633" w:rsidP="001C663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A012D">
        <w:rPr>
          <w:rFonts w:ascii="Arial" w:hAnsi="Arial" w:cs="Arial"/>
          <w:sz w:val="22"/>
          <w:szCs w:val="22"/>
        </w:rPr>
        <w:t>Supervise staff; hire staff consistent with assigned hiring authority; ensure consistent application of labor policies, contract provisions and hiring guidelines; participate in the grievance and arbitration process.</w:t>
      </w:r>
    </w:p>
    <w:p w14:paraId="26D7B3EB" w14:textId="77777777" w:rsidR="001C6633" w:rsidRPr="00BA012D" w:rsidRDefault="001C6633" w:rsidP="001C663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A012D">
        <w:rPr>
          <w:rFonts w:ascii="Arial" w:hAnsi="Arial" w:cs="Arial"/>
          <w:sz w:val="22"/>
          <w:szCs w:val="22"/>
        </w:rPr>
        <w:t>Review and evaluate safety systems, including the operational, budgetary, financial impacts; establish performance measures and evaluation criteria to monitor and evaluate programs and unit performance.</w:t>
      </w:r>
    </w:p>
    <w:p w14:paraId="3C1E08DA" w14:textId="77777777" w:rsidR="001C6633" w:rsidRPr="00BA012D" w:rsidRDefault="001C6633" w:rsidP="001C663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A012D">
        <w:rPr>
          <w:rFonts w:ascii="Arial" w:hAnsi="Arial" w:cs="Arial"/>
          <w:sz w:val="22"/>
          <w:szCs w:val="22"/>
        </w:rPr>
        <w:t xml:space="preserve">Direct and develop WTD emergency management programs, emergency preparedness drills and exercises, Incident Command System and </w:t>
      </w:r>
      <w:proofErr w:type="spellStart"/>
      <w:r w:rsidRPr="00BA012D">
        <w:rPr>
          <w:rFonts w:ascii="Arial" w:hAnsi="Arial" w:cs="Arial"/>
          <w:sz w:val="22"/>
          <w:szCs w:val="22"/>
        </w:rPr>
        <w:t>resilency</w:t>
      </w:r>
      <w:proofErr w:type="spellEnd"/>
      <w:r w:rsidRPr="00BA012D">
        <w:rPr>
          <w:rFonts w:ascii="Arial" w:hAnsi="Arial" w:cs="Arial"/>
          <w:sz w:val="22"/>
          <w:szCs w:val="22"/>
        </w:rPr>
        <w:t xml:space="preserve"> recovery plans.</w:t>
      </w:r>
    </w:p>
    <w:p w14:paraId="67465BCC" w14:textId="77777777" w:rsidR="001C6633" w:rsidRPr="00BA012D" w:rsidRDefault="001C6633" w:rsidP="001C663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A012D">
        <w:rPr>
          <w:rFonts w:ascii="Arial" w:hAnsi="Arial" w:cs="Arial"/>
          <w:sz w:val="22"/>
          <w:szCs w:val="22"/>
        </w:rPr>
        <w:t>Direct the gathering, monitoring, sampling, and analysis of atmospheric, biological, noise level, vibration level, hazardous material, hazardous waste data related to WTD construction, collection, conveyance, and treatment projects or operations.</w:t>
      </w:r>
    </w:p>
    <w:p w14:paraId="113CA1B1" w14:textId="4EF5D712" w:rsidR="001C6633" w:rsidRPr="001C6633" w:rsidRDefault="001C6633" w:rsidP="001C663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6633">
        <w:rPr>
          <w:rFonts w:ascii="Arial" w:hAnsi="Arial" w:cs="Arial"/>
          <w:sz w:val="22"/>
          <w:szCs w:val="22"/>
        </w:rPr>
        <w:t xml:space="preserve">Coordinate investigations including, but not </w:t>
      </w:r>
      <w:proofErr w:type="spellStart"/>
      <w:r w:rsidRPr="001C6633">
        <w:rPr>
          <w:rFonts w:ascii="Arial" w:hAnsi="Arial" w:cs="Arial"/>
          <w:sz w:val="22"/>
          <w:szCs w:val="22"/>
        </w:rPr>
        <w:t>limted</w:t>
      </w:r>
      <w:proofErr w:type="spellEnd"/>
      <w:r w:rsidRPr="001C6633">
        <w:rPr>
          <w:rFonts w:ascii="Arial" w:hAnsi="Arial" w:cs="Arial"/>
          <w:sz w:val="22"/>
          <w:szCs w:val="22"/>
        </w:rPr>
        <w:t xml:space="preserve"> to: employee injury, time-loss claims, vehicle accidents, and property damage; make recommendations to management and implement corrective actions if necessary.</w:t>
      </w:r>
    </w:p>
    <w:p w14:paraId="33975624" w14:textId="77777777" w:rsidR="001C6633" w:rsidRPr="00BA012D" w:rsidRDefault="001C6633" w:rsidP="001C663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A012D">
        <w:rPr>
          <w:rFonts w:ascii="Arial" w:hAnsi="Arial" w:cs="Arial"/>
          <w:sz w:val="22"/>
          <w:szCs w:val="22"/>
        </w:rPr>
        <w:t>Represent WTD regarding issues of safety, emergency management, and critical infrastructure security with governmental agencies, legal proceedings, funding agencies, and/or the general public.</w:t>
      </w:r>
    </w:p>
    <w:p w14:paraId="4FD0732D" w14:textId="77777777" w:rsidR="001C6633" w:rsidRPr="00BA012D" w:rsidRDefault="001C6633" w:rsidP="001C663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A012D">
        <w:rPr>
          <w:rFonts w:ascii="Arial" w:hAnsi="Arial" w:cs="Arial"/>
          <w:sz w:val="22"/>
          <w:szCs w:val="22"/>
        </w:rPr>
        <w:t xml:space="preserve">Present data to various audiences including leadership, external stakeholders, and regional committees. </w:t>
      </w:r>
    </w:p>
    <w:p w14:paraId="0ADF65DC" w14:textId="77777777" w:rsidR="001C6633" w:rsidRPr="00BA012D" w:rsidRDefault="001C6633" w:rsidP="001C663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A012D">
        <w:rPr>
          <w:rFonts w:ascii="Arial" w:hAnsi="Arial" w:cs="Arial"/>
          <w:sz w:val="22"/>
          <w:szCs w:val="22"/>
        </w:rPr>
        <w:t>Perform other duties as assigned.</w:t>
      </w:r>
    </w:p>
    <w:p w14:paraId="32C3AFDF" w14:textId="77777777" w:rsidR="00DF607B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>Skills</w:t>
      </w:r>
      <w:r w:rsidR="00775B89">
        <w:rPr>
          <w:rFonts w:ascii="Arial" w:hAnsi="Arial" w:cs="Arial"/>
          <w:b/>
          <w:sz w:val="26"/>
        </w:rPr>
        <w:t>:</w:t>
      </w:r>
      <w:r w:rsidRPr="00D02F5B">
        <w:rPr>
          <w:rFonts w:ascii="Arial" w:hAnsi="Arial" w:cs="Arial"/>
          <w:b/>
          <w:sz w:val="26"/>
        </w:rPr>
        <w:t xml:space="preserve"> </w:t>
      </w:r>
    </w:p>
    <w:p w14:paraId="183EBFA7" w14:textId="692406ED" w:rsidR="00256340" w:rsidRPr="00364062" w:rsidRDefault="00256340" w:rsidP="00256340">
      <w:pPr>
        <w:spacing w:after="120"/>
        <w:rPr>
          <w:rFonts w:ascii="Arial" w:hAnsi="Arial" w:cs="Arial"/>
          <w:sz w:val="22"/>
          <w:szCs w:val="22"/>
        </w:rPr>
      </w:pPr>
      <w:r w:rsidRPr="00364062">
        <w:rPr>
          <w:rFonts w:ascii="Arial" w:hAnsi="Arial" w:cs="Arial"/>
          <w:sz w:val="22"/>
          <w:szCs w:val="22"/>
        </w:rPr>
        <w:t xml:space="preserve">Advanced knowledge </w:t>
      </w:r>
      <w:r w:rsidR="001B4113" w:rsidRPr="00364062">
        <w:rPr>
          <w:rFonts w:ascii="Arial" w:hAnsi="Arial" w:cs="Arial"/>
          <w:sz w:val="22"/>
          <w:szCs w:val="22"/>
        </w:rPr>
        <w:t xml:space="preserve">industrial safety, construction safety, hazardous materials and chemical safety, and training management systems and emergency management systems </w:t>
      </w:r>
    </w:p>
    <w:p w14:paraId="73372C18" w14:textId="2D566773" w:rsidR="009D6C6B" w:rsidRPr="00364062" w:rsidRDefault="00256340" w:rsidP="00256340">
      <w:pPr>
        <w:spacing w:after="120"/>
        <w:rPr>
          <w:rFonts w:ascii="Arial" w:hAnsi="Arial" w:cs="Arial"/>
          <w:sz w:val="22"/>
          <w:szCs w:val="22"/>
        </w:rPr>
      </w:pPr>
      <w:r w:rsidRPr="00364062">
        <w:rPr>
          <w:rFonts w:ascii="Arial" w:hAnsi="Arial" w:cs="Arial"/>
          <w:sz w:val="22"/>
          <w:szCs w:val="22"/>
        </w:rPr>
        <w:t xml:space="preserve">Advanced knowledge in </w:t>
      </w:r>
      <w:r w:rsidR="00D802AD" w:rsidRPr="00364062">
        <w:rPr>
          <w:rFonts w:ascii="Arial" w:hAnsi="Arial" w:cs="Arial"/>
          <w:sz w:val="22"/>
          <w:szCs w:val="22"/>
        </w:rPr>
        <w:t xml:space="preserve">assessing and responding to risks and hazards associated with the </w:t>
      </w:r>
      <w:r w:rsidR="009D6C6B">
        <w:rPr>
          <w:rFonts w:ascii="Arial" w:hAnsi="Arial" w:cs="Arial"/>
          <w:sz w:val="22"/>
          <w:szCs w:val="22"/>
        </w:rPr>
        <w:t>c</w:t>
      </w:r>
      <w:r w:rsidR="00D802AD" w:rsidRPr="00364062">
        <w:rPr>
          <w:rFonts w:ascii="Arial" w:hAnsi="Arial" w:cs="Arial"/>
          <w:sz w:val="22"/>
          <w:szCs w:val="22"/>
        </w:rPr>
        <w:t xml:space="preserve">onstruction, </w:t>
      </w:r>
      <w:r w:rsidR="009D6C6B">
        <w:rPr>
          <w:rFonts w:ascii="Arial" w:hAnsi="Arial" w:cs="Arial"/>
          <w:sz w:val="22"/>
          <w:szCs w:val="22"/>
        </w:rPr>
        <w:t>o</w:t>
      </w:r>
      <w:r w:rsidR="00D802AD" w:rsidRPr="00364062">
        <w:rPr>
          <w:rFonts w:ascii="Arial" w:hAnsi="Arial" w:cs="Arial"/>
          <w:sz w:val="22"/>
          <w:szCs w:val="22"/>
        </w:rPr>
        <w:t xml:space="preserve">peration and </w:t>
      </w:r>
      <w:r w:rsidR="009D6C6B">
        <w:rPr>
          <w:rFonts w:ascii="Arial" w:hAnsi="Arial" w:cs="Arial"/>
          <w:sz w:val="22"/>
          <w:szCs w:val="22"/>
        </w:rPr>
        <w:t>m</w:t>
      </w:r>
      <w:r w:rsidR="00D802AD" w:rsidRPr="00364062">
        <w:rPr>
          <w:rFonts w:ascii="Arial" w:hAnsi="Arial" w:cs="Arial"/>
          <w:sz w:val="22"/>
          <w:szCs w:val="22"/>
        </w:rPr>
        <w:t xml:space="preserve">aintenance of </w:t>
      </w:r>
      <w:r w:rsidR="009D6C6B">
        <w:rPr>
          <w:rFonts w:ascii="Arial" w:hAnsi="Arial" w:cs="Arial"/>
          <w:sz w:val="22"/>
          <w:szCs w:val="22"/>
        </w:rPr>
        <w:t>wastewater</w:t>
      </w:r>
      <w:r w:rsidR="009D6C6B" w:rsidRPr="00364062">
        <w:rPr>
          <w:rFonts w:ascii="Arial" w:hAnsi="Arial" w:cs="Arial"/>
          <w:sz w:val="22"/>
          <w:szCs w:val="22"/>
        </w:rPr>
        <w:t xml:space="preserve"> </w:t>
      </w:r>
      <w:r w:rsidR="009D6C6B">
        <w:rPr>
          <w:rFonts w:ascii="Arial" w:hAnsi="Arial" w:cs="Arial"/>
          <w:sz w:val="22"/>
          <w:szCs w:val="22"/>
        </w:rPr>
        <w:t>s</w:t>
      </w:r>
      <w:r w:rsidR="00D802AD" w:rsidRPr="00364062">
        <w:rPr>
          <w:rFonts w:ascii="Arial" w:hAnsi="Arial" w:cs="Arial"/>
          <w:sz w:val="22"/>
          <w:szCs w:val="22"/>
        </w:rPr>
        <w:t xml:space="preserve">tormwater </w:t>
      </w:r>
      <w:r w:rsidR="009D6C6B">
        <w:rPr>
          <w:rFonts w:ascii="Arial" w:hAnsi="Arial" w:cs="Arial"/>
          <w:sz w:val="22"/>
          <w:szCs w:val="22"/>
        </w:rPr>
        <w:t>c</w:t>
      </w:r>
      <w:r w:rsidR="00D802AD" w:rsidRPr="00364062">
        <w:rPr>
          <w:rFonts w:ascii="Arial" w:hAnsi="Arial" w:cs="Arial"/>
          <w:sz w:val="22"/>
          <w:szCs w:val="22"/>
        </w:rPr>
        <w:t xml:space="preserve">ollection, </w:t>
      </w:r>
      <w:r w:rsidR="009D6C6B">
        <w:rPr>
          <w:rFonts w:ascii="Arial" w:hAnsi="Arial" w:cs="Arial"/>
          <w:sz w:val="22"/>
          <w:szCs w:val="22"/>
        </w:rPr>
        <w:t>c</w:t>
      </w:r>
      <w:r w:rsidR="00D802AD" w:rsidRPr="00364062">
        <w:rPr>
          <w:rFonts w:ascii="Arial" w:hAnsi="Arial" w:cs="Arial"/>
          <w:sz w:val="22"/>
          <w:szCs w:val="22"/>
        </w:rPr>
        <w:t>onveyance</w:t>
      </w:r>
      <w:r w:rsidR="009D6C6B">
        <w:rPr>
          <w:rFonts w:ascii="Arial" w:hAnsi="Arial" w:cs="Arial"/>
          <w:sz w:val="22"/>
          <w:szCs w:val="22"/>
        </w:rPr>
        <w:t>,</w:t>
      </w:r>
      <w:r w:rsidR="00D802AD" w:rsidRPr="00364062">
        <w:rPr>
          <w:rFonts w:ascii="Arial" w:hAnsi="Arial" w:cs="Arial"/>
          <w:sz w:val="22"/>
          <w:szCs w:val="22"/>
        </w:rPr>
        <w:t xml:space="preserve"> and </w:t>
      </w:r>
      <w:r w:rsidR="009D6C6B">
        <w:rPr>
          <w:rFonts w:ascii="Arial" w:hAnsi="Arial" w:cs="Arial"/>
          <w:sz w:val="22"/>
          <w:szCs w:val="22"/>
        </w:rPr>
        <w:t>t</w:t>
      </w:r>
      <w:r w:rsidR="00D802AD" w:rsidRPr="00364062">
        <w:rPr>
          <w:rFonts w:ascii="Arial" w:hAnsi="Arial" w:cs="Arial"/>
          <w:sz w:val="22"/>
          <w:szCs w:val="22"/>
        </w:rPr>
        <w:t xml:space="preserve">reatments </w:t>
      </w:r>
      <w:r w:rsidR="009D6C6B">
        <w:rPr>
          <w:rFonts w:ascii="Arial" w:hAnsi="Arial" w:cs="Arial"/>
          <w:sz w:val="22"/>
          <w:szCs w:val="22"/>
        </w:rPr>
        <w:t>s</w:t>
      </w:r>
      <w:r w:rsidR="00D802AD" w:rsidRPr="00364062">
        <w:rPr>
          <w:rFonts w:ascii="Arial" w:hAnsi="Arial" w:cs="Arial"/>
          <w:sz w:val="22"/>
          <w:szCs w:val="22"/>
        </w:rPr>
        <w:t>ystems</w:t>
      </w:r>
    </w:p>
    <w:p w14:paraId="6F565E5A" w14:textId="66CB706E" w:rsidR="00256340" w:rsidRPr="00364062" w:rsidRDefault="00256340" w:rsidP="00256340">
      <w:pPr>
        <w:spacing w:after="120"/>
        <w:rPr>
          <w:rFonts w:ascii="Arial" w:hAnsi="Arial" w:cs="Arial"/>
          <w:sz w:val="22"/>
          <w:szCs w:val="22"/>
        </w:rPr>
      </w:pPr>
      <w:r w:rsidRPr="00364062">
        <w:rPr>
          <w:rFonts w:ascii="Arial" w:hAnsi="Arial" w:cs="Arial"/>
          <w:sz w:val="22"/>
          <w:szCs w:val="22"/>
        </w:rPr>
        <w:t xml:space="preserve">Advanced knowledge </w:t>
      </w:r>
      <w:r w:rsidR="004928E7">
        <w:rPr>
          <w:rFonts w:ascii="Arial" w:hAnsi="Arial" w:cs="Arial"/>
          <w:sz w:val="22"/>
          <w:szCs w:val="22"/>
        </w:rPr>
        <w:t xml:space="preserve">of </w:t>
      </w:r>
      <w:r w:rsidR="001B4113" w:rsidRPr="00364062">
        <w:rPr>
          <w:rFonts w:ascii="Arial" w:hAnsi="Arial" w:cs="Arial"/>
          <w:sz w:val="22"/>
          <w:szCs w:val="22"/>
        </w:rPr>
        <w:t xml:space="preserve">Emergency Management </w:t>
      </w:r>
      <w:r w:rsidR="003C1369" w:rsidRPr="00364062">
        <w:rPr>
          <w:rFonts w:ascii="Arial" w:hAnsi="Arial" w:cs="Arial"/>
          <w:sz w:val="22"/>
          <w:szCs w:val="22"/>
        </w:rPr>
        <w:t>Systems</w:t>
      </w:r>
      <w:r w:rsidR="001B4113" w:rsidRPr="00364062">
        <w:rPr>
          <w:rFonts w:ascii="Arial" w:hAnsi="Arial" w:cs="Arial"/>
          <w:sz w:val="22"/>
          <w:szCs w:val="22"/>
        </w:rPr>
        <w:t xml:space="preserve"> associated with US-FEMA, US Homeland </w:t>
      </w:r>
      <w:r w:rsidR="00FB465B" w:rsidRPr="00364062">
        <w:rPr>
          <w:rFonts w:ascii="Arial" w:hAnsi="Arial" w:cs="Arial"/>
          <w:sz w:val="22"/>
          <w:szCs w:val="22"/>
        </w:rPr>
        <w:t>Critical infrastructure security</w:t>
      </w:r>
      <w:r w:rsidR="009D6C6B">
        <w:rPr>
          <w:rFonts w:ascii="Arial" w:hAnsi="Arial" w:cs="Arial"/>
          <w:sz w:val="22"/>
          <w:szCs w:val="22"/>
        </w:rPr>
        <w:t>,</w:t>
      </w:r>
      <w:r w:rsidR="001B4113" w:rsidRPr="00364062">
        <w:rPr>
          <w:rFonts w:ascii="Arial" w:hAnsi="Arial" w:cs="Arial"/>
          <w:sz w:val="22"/>
          <w:szCs w:val="22"/>
        </w:rPr>
        <w:t xml:space="preserve"> and the National </w:t>
      </w:r>
      <w:r w:rsidR="003C1369" w:rsidRPr="00364062">
        <w:rPr>
          <w:rFonts w:ascii="Arial" w:hAnsi="Arial" w:cs="Arial"/>
          <w:sz w:val="22"/>
          <w:szCs w:val="22"/>
        </w:rPr>
        <w:t>Incident</w:t>
      </w:r>
      <w:r w:rsidR="001B4113" w:rsidRPr="00364062">
        <w:rPr>
          <w:rFonts w:ascii="Arial" w:hAnsi="Arial" w:cs="Arial"/>
          <w:sz w:val="22"/>
          <w:szCs w:val="22"/>
        </w:rPr>
        <w:t xml:space="preserve"> </w:t>
      </w:r>
      <w:r w:rsidR="003C1369" w:rsidRPr="00364062">
        <w:rPr>
          <w:rFonts w:ascii="Arial" w:hAnsi="Arial" w:cs="Arial"/>
          <w:sz w:val="22"/>
          <w:szCs w:val="22"/>
        </w:rPr>
        <w:t xml:space="preserve">Management </w:t>
      </w:r>
      <w:r w:rsidR="001B4113" w:rsidRPr="00364062">
        <w:rPr>
          <w:rFonts w:ascii="Arial" w:hAnsi="Arial" w:cs="Arial"/>
          <w:sz w:val="22"/>
          <w:szCs w:val="22"/>
        </w:rPr>
        <w:t>System (NIMS)</w:t>
      </w:r>
    </w:p>
    <w:p w14:paraId="5F6E915D" w14:textId="7D82DE85" w:rsidR="00A35930" w:rsidRPr="00554034" w:rsidRDefault="00BF4AA4" w:rsidP="00A3593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k</w:t>
      </w:r>
      <w:r w:rsidR="00A35930" w:rsidRPr="00554034">
        <w:rPr>
          <w:rFonts w:ascii="Arial" w:hAnsi="Arial" w:cs="Arial"/>
          <w:sz w:val="22"/>
          <w:szCs w:val="22"/>
        </w:rPr>
        <w:t>nowledge of</w:t>
      </w:r>
      <w:r w:rsidR="00A35930">
        <w:rPr>
          <w:rFonts w:ascii="Arial" w:hAnsi="Arial" w:cs="Arial"/>
          <w:sz w:val="22"/>
          <w:szCs w:val="22"/>
        </w:rPr>
        <w:t xml:space="preserve"> </w:t>
      </w:r>
      <w:r w:rsidR="00A35930" w:rsidRPr="00554034">
        <w:rPr>
          <w:rFonts w:ascii="Arial" w:hAnsi="Arial" w:cs="Arial"/>
          <w:sz w:val="22"/>
          <w:szCs w:val="22"/>
        </w:rPr>
        <w:t>federal, state</w:t>
      </w:r>
      <w:r w:rsidR="009D6C6B">
        <w:rPr>
          <w:rFonts w:ascii="Arial" w:hAnsi="Arial" w:cs="Arial"/>
          <w:sz w:val="22"/>
          <w:szCs w:val="22"/>
        </w:rPr>
        <w:t>,</w:t>
      </w:r>
      <w:r w:rsidR="00A35930" w:rsidRPr="00554034">
        <w:rPr>
          <w:rFonts w:ascii="Arial" w:hAnsi="Arial" w:cs="Arial"/>
          <w:sz w:val="22"/>
          <w:szCs w:val="22"/>
        </w:rPr>
        <w:t xml:space="preserve"> and local industrial safety and health regulations</w:t>
      </w:r>
    </w:p>
    <w:p w14:paraId="2FCB8191" w14:textId="084229FE" w:rsidR="007D72E7" w:rsidRPr="00554034" w:rsidRDefault="004928E7" w:rsidP="007D72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Advanced </w:t>
      </w:r>
      <w:r w:rsidR="00BF4AA4">
        <w:rPr>
          <w:rFonts w:ascii="Arial" w:hAnsi="Arial" w:cs="Arial"/>
          <w:sz w:val="22"/>
          <w:szCs w:val="22"/>
        </w:rPr>
        <w:t>k</w:t>
      </w:r>
      <w:r w:rsidR="007D72E7" w:rsidRPr="00554034">
        <w:rPr>
          <w:rFonts w:ascii="Arial" w:hAnsi="Arial" w:cs="Arial"/>
          <w:sz w:val="22"/>
          <w:szCs w:val="22"/>
        </w:rPr>
        <w:t>nowledge</w:t>
      </w:r>
      <w:r w:rsidR="00BF4AA4">
        <w:rPr>
          <w:rFonts w:ascii="Arial" w:hAnsi="Arial" w:cs="Arial"/>
          <w:sz w:val="22"/>
          <w:szCs w:val="22"/>
        </w:rPr>
        <w:t xml:space="preserve"> </w:t>
      </w:r>
      <w:r w:rsidR="007D72E7" w:rsidRPr="00554034">
        <w:rPr>
          <w:rFonts w:ascii="Arial" w:hAnsi="Arial" w:cs="Arial"/>
          <w:sz w:val="22"/>
          <w:szCs w:val="22"/>
        </w:rPr>
        <w:t>of</w:t>
      </w:r>
      <w:r w:rsidR="007D72E7">
        <w:rPr>
          <w:rFonts w:ascii="Arial" w:hAnsi="Arial" w:cs="Arial"/>
          <w:sz w:val="22"/>
          <w:szCs w:val="22"/>
        </w:rPr>
        <w:t xml:space="preserve"> national </w:t>
      </w:r>
      <w:r w:rsidR="00584732">
        <w:rPr>
          <w:rFonts w:ascii="Arial" w:hAnsi="Arial" w:cs="Arial"/>
          <w:sz w:val="22"/>
          <w:szCs w:val="22"/>
        </w:rPr>
        <w:t>consensus</w:t>
      </w:r>
      <w:r w:rsidR="007D72E7">
        <w:rPr>
          <w:rFonts w:ascii="Arial" w:hAnsi="Arial" w:cs="Arial"/>
          <w:sz w:val="22"/>
          <w:szCs w:val="22"/>
        </w:rPr>
        <w:t xml:space="preserve"> standards and codes</w:t>
      </w:r>
    </w:p>
    <w:p w14:paraId="11797548" w14:textId="77777777" w:rsidR="009D6C6B" w:rsidRPr="00364062" w:rsidRDefault="009D6C6B" w:rsidP="009D6C6B">
      <w:pPr>
        <w:spacing w:after="120"/>
        <w:rPr>
          <w:rFonts w:ascii="Arial" w:hAnsi="Arial" w:cs="Arial"/>
          <w:sz w:val="22"/>
          <w:szCs w:val="22"/>
        </w:rPr>
      </w:pPr>
      <w:r w:rsidRPr="00364062">
        <w:rPr>
          <w:rFonts w:ascii="Arial" w:hAnsi="Arial" w:cs="Arial"/>
          <w:sz w:val="22"/>
          <w:szCs w:val="22"/>
        </w:rPr>
        <w:lastRenderedPageBreak/>
        <w:t>Knowledge of the principles and practices of wastewater system engineering and systems operation</w:t>
      </w:r>
    </w:p>
    <w:p w14:paraId="5B568778" w14:textId="77777777" w:rsidR="009D6C6B" w:rsidRDefault="009D6C6B" w:rsidP="009D6C6B">
      <w:pPr>
        <w:spacing w:after="120"/>
        <w:rPr>
          <w:rFonts w:ascii="Arial" w:hAnsi="Arial" w:cs="Arial"/>
          <w:sz w:val="22"/>
          <w:szCs w:val="22"/>
        </w:rPr>
      </w:pPr>
      <w:r w:rsidRPr="004D41C1">
        <w:rPr>
          <w:rFonts w:ascii="Arial" w:hAnsi="Arial" w:cs="Arial"/>
          <w:sz w:val="22"/>
          <w:szCs w:val="22"/>
        </w:rPr>
        <w:t>Knowledge of the operation and maintenance of wastewater t</w:t>
      </w:r>
      <w:r>
        <w:rPr>
          <w:rFonts w:ascii="Arial" w:hAnsi="Arial" w:cs="Arial"/>
          <w:sz w:val="22"/>
          <w:szCs w:val="22"/>
        </w:rPr>
        <w:t>reatment and conveyance systems</w:t>
      </w:r>
    </w:p>
    <w:p w14:paraId="2D3656EB" w14:textId="6EC9B62E" w:rsidR="00A35930" w:rsidRDefault="004928E7" w:rsidP="00A3593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A35930" w:rsidRPr="00554034">
        <w:rPr>
          <w:rFonts w:ascii="Arial" w:hAnsi="Arial" w:cs="Arial"/>
          <w:sz w:val="22"/>
          <w:szCs w:val="22"/>
        </w:rPr>
        <w:t>nowledge of program development, implementation, manag</w:t>
      </w:r>
      <w:r w:rsidR="00A35930">
        <w:rPr>
          <w:rFonts w:ascii="Arial" w:hAnsi="Arial" w:cs="Arial"/>
          <w:sz w:val="22"/>
          <w:szCs w:val="22"/>
        </w:rPr>
        <w:t>ement</w:t>
      </w:r>
      <w:r w:rsidR="009D6C6B">
        <w:rPr>
          <w:rFonts w:ascii="Arial" w:hAnsi="Arial" w:cs="Arial"/>
          <w:sz w:val="22"/>
          <w:szCs w:val="22"/>
        </w:rPr>
        <w:t>,</w:t>
      </w:r>
      <w:r w:rsidR="00A35930">
        <w:rPr>
          <w:rFonts w:ascii="Arial" w:hAnsi="Arial" w:cs="Arial"/>
          <w:sz w:val="22"/>
          <w:szCs w:val="22"/>
        </w:rPr>
        <w:t xml:space="preserve"> and evaluation practices</w:t>
      </w:r>
    </w:p>
    <w:p w14:paraId="18B1348A" w14:textId="166A237B" w:rsidR="00A35930" w:rsidRDefault="004928E7" w:rsidP="00A3593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A35930" w:rsidRPr="00554034">
        <w:rPr>
          <w:rFonts w:ascii="Arial" w:hAnsi="Arial" w:cs="Arial"/>
          <w:sz w:val="22"/>
          <w:szCs w:val="22"/>
        </w:rPr>
        <w:t xml:space="preserve">nowledge of training approaches and adult learning styles </w:t>
      </w:r>
    </w:p>
    <w:p w14:paraId="798605F9" w14:textId="77777777" w:rsidR="004928E7" w:rsidRDefault="004928E7" w:rsidP="004928E7">
      <w:pPr>
        <w:spacing w:after="120"/>
        <w:rPr>
          <w:rFonts w:ascii="Arial" w:hAnsi="Arial" w:cs="Arial"/>
          <w:sz w:val="22"/>
          <w:szCs w:val="22"/>
        </w:rPr>
      </w:pPr>
      <w:r w:rsidRPr="004D41C1">
        <w:rPr>
          <w:rFonts w:ascii="Arial" w:hAnsi="Arial" w:cs="Arial"/>
          <w:sz w:val="22"/>
          <w:szCs w:val="22"/>
        </w:rPr>
        <w:t>Knowledge of the principles and practices of management and supervision</w:t>
      </w:r>
    </w:p>
    <w:p w14:paraId="6F9DEF7F" w14:textId="00550CAF" w:rsidR="004928E7" w:rsidRDefault="004928E7" w:rsidP="004928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4D41C1">
        <w:rPr>
          <w:rFonts w:ascii="Arial" w:hAnsi="Arial" w:cs="Arial"/>
          <w:sz w:val="22"/>
          <w:szCs w:val="22"/>
        </w:rPr>
        <w:t xml:space="preserve">kill in </w:t>
      </w:r>
      <w:r>
        <w:rPr>
          <w:rFonts w:ascii="Arial" w:hAnsi="Arial" w:cs="Arial"/>
          <w:sz w:val="22"/>
          <w:szCs w:val="22"/>
        </w:rPr>
        <w:t>verbal and written</w:t>
      </w:r>
      <w:r w:rsidRPr="004D41C1">
        <w:rPr>
          <w:rFonts w:ascii="Arial" w:hAnsi="Arial" w:cs="Arial"/>
          <w:sz w:val="22"/>
          <w:szCs w:val="22"/>
        </w:rPr>
        <w:t xml:space="preserve"> communicati</w:t>
      </w:r>
      <w:r>
        <w:rPr>
          <w:rFonts w:ascii="Arial" w:hAnsi="Arial" w:cs="Arial"/>
          <w:sz w:val="22"/>
          <w:szCs w:val="22"/>
        </w:rPr>
        <w:t>on</w:t>
      </w:r>
    </w:p>
    <w:p w14:paraId="3B2A27F9" w14:textId="18F9DD97" w:rsidR="004928E7" w:rsidRDefault="004928E7" w:rsidP="004928E7">
      <w:pPr>
        <w:spacing w:after="120"/>
        <w:rPr>
          <w:rFonts w:ascii="Arial" w:hAnsi="Arial" w:cs="Arial"/>
          <w:sz w:val="22"/>
          <w:szCs w:val="22"/>
        </w:rPr>
      </w:pPr>
      <w:r w:rsidRPr="004D41C1">
        <w:rPr>
          <w:rFonts w:ascii="Arial" w:hAnsi="Arial" w:cs="Arial"/>
          <w:sz w:val="22"/>
          <w:szCs w:val="22"/>
        </w:rPr>
        <w:t>Skill in reading and interpreting technical information and making presentations to non-technical and technical audiences</w:t>
      </w:r>
    </w:p>
    <w:p w14:paraId="77269DF3" w14:textId="2EBEACEC" w:rsidR="00AF3739" w:rsidRDefault="004928E7" w:rsidP="00AF3739">
      <w:pPr>
        <w:spacing w:after="120"/>
        <w:rPr>
          <w:rFonts w:ascii="Arial" w:hAnsi="Arial" w:cs="Arial"/>
          <w:sz w:val="22"/>
          <w:szCs w:val="22"/>
        </w:rPr>
      </w:pPr>
      <w:r w:rsidRPr="004D41C1">
        <w:rPr>
          <w:rFonts w:ascii="Arial" w:hAnsi="Arial" w:cs="Arial"/>
          <w:sz w:val="22"/>
          <w:szCs w:val="22"/>
        </w:rPr>
        <w:t xml:space="preserve">Skill in negotiation techniques and principles and dispute resolution techniques and principles </w:t>
      </w:r>
    </w:p>
    <w:p w14:paraId="6C84BD7F" w14:textId="70FE78B4" w:rsidR="005A6503" w:rsidRDefault="005A6503" w:rsidP="00AF373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weekends, evenings, holidays</w:t>
      </w:r>
      <w:r w:rsidR="00E17223">
        <w:rPr>
          <w:rFonts w:ascii="Arial" w:hAnsi="Arial" w:cs="Arial"/>
          <w:sz w:val="22"/>
          <w:szCs w:val="22"/>
        </w:rPr>
        <w:t>, and on-call</w:t>
      </w:r>
    </w:p>
    <w:p w14:paraId="7779D267" w14:textId="3C0CAF8B" w:rsidR="00A35930" w:rsidRDefault="00A35930" w:rsidP="00A3593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="004928E7">
        <w:rPr>
          <w:rFonts w:ascii="Arial" w:hAnsi="Arial" w:cs="Arial"/>
          <w:sz w:val="22"/>
          <w:szCs w:val="22"/>
        </w:rPr>
        <w:t>manage</w:t>
      </w:r>
      <w:r w:rsidR="004928E7" w:rsidRPr="00554034">
        <w:rPr>
          <w:rFonts w:ascii="Arial" w:hAnsi="Arial" w:cs="Arial"/>
          <w:sz w:val="22"/>
          <w:szCs w:val="22"/>
        </w:rPr>
        <w:t xml:space="preserve"> </w:t>
      </w:r>
      <w:r w:rsidR="004928E7">
        <w:rPr>
          <w:rFonts w:ascii="Arial" w:hAnsi="Arial" w:cs="Arial"/>
          <w:sz w:val="22"/>
          <w:szCs w:val="22"/>
        </w:rPr>
        <w:t xml:space="preserve">multiple </w:t>
      </w:r>
      <w:r w:rsidR="001D2186">
        <w:rPr>
          <w:rFonts w:ascii="Arial" w:hAnsi="Arial" w:cs="Arial"/>
          <w:sz w:val="22"/>
          <w:szCs w:val="22"/>
        </w:rPr>
        <w:t xml:space="preserve">programs, </w:t>
      </w:r>
      <w:r w:rsidRPr="00554034">
        <w:rPr>
          <w:rFonts w:ascii="Arial" w:hAnsi="Arial" w:cs="Arial"/>
          <w:sz w:val="22"/>
          <w:szCs w:val="22"/>
        </w:rPr>
        <w:t>project</w:t>
      </w:r>
      <w:r>
        <w:rPr>
          <w:rFonts w:ascii="Arial" w:hAnsi="Arial" w:cs="Arial"/>
          <w:sz w:val="22"/>
          <w:szCs w:val="22"/>
        </w:rPr>
        <w:t>s</w:t>
      </w:r>
      <w:r w:rsidR="004928E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or tasks simultaneously</w:t>
      </w:r>
    </w:p>
    <w:p w14:paraId="2E781BD5" w14:textId="77777777" w:rsidR="000B1394" w:rsidRPr="00270A91" w:rsidRDefault="000B1394" w:rsidP="000B139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B076167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6F4FF4C2" w14:textId="11D8E2CE" w:rsidR="00B36E8B" w:rsidRDefault="0009471F" w:rsidP="00E31B5C">
      <w:pPr>
        <w:spacing w:after="120"/>
        <w:rPr>
          <w:rFonts w:ascii="Arial" w:hAnsi="Arial" w:cs="Arial"/>
          <w:b/>
          <w:sz w:val="26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696DAC7D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7A707A8" w14:textId="0ECFE603" w:rsidR="00E31B5C" w:rsidRDefault="009B5640" w:rsidP="00005EC9">
      <w:pPr>
        <w:spacing w:after="120"/>
        <w:rPr>
          <w:rFonts w:ascii="Arial" w:hAnsi="Arial" w:cs="Arial"/>
          <w:sz w:val="22"/>
          <w:szCs w:val="22"/>
        </w:rPr>
      </w:pPr>
      <w:r w:rsidRPr="001C6633">
        <w:rPr>
          <w:rFonts w:ascii="Arial" w:hAnsi="Arial" w:cs="Arial"/>
          <w:sz w:val="22"/>
          <w:szCs w:val="22"/>
        </w:rPr>
        <w:t xml:space="preserve">An </w:t>
      </w:r>
      <w:proofErr w:type="spellStart"/>
      <w:r w:rsidRPr="001C6633">
        <w:rPr>
          <w:rFonts w:ascii="Arial" w:hAnsi="Arial" w:cs="Arial"/>
          <w:sz w:val="22"/>
          <w:szCs w:val="22"/>
        </w:rPr>
        <w:t>associates</w:t>
      </w:r>
      <w:proofErr w:type="spellEnd"/>
      <w:r w:rsidRPr="001C6633">
        <w:rPr>
          <w:rFonts w:ascii="Arial" w:hAnsi="Arial" w:cs="Arial"/>
          <w:sz w:val="22"/>
          <w:szCs w:val="22"/>
        </w:rPr>
        <w:t xml:space="preserve"> </w:t>
      </w:r>
      <w:r w:rsidR="00B36E8B" w:rsidRPr="001C6633">
        <w:rPr>
          <w:rFonts w:ascii="Arial" w:hAnsi="Arial" w:cs="Arial"/>
          <w:sz w:val="22"/>
          <w:szCs w:val="22"/>
        </w:rPr>
        <w:t xml:space="preserve">degree in occupational health and safety, </w:t>
      </w:r>
      <w:r w:rsidR="00254B1E" w:rsidRPr="001C6633">
        <w:rPr>
          <w:rFonts w:ascii="Arial" w:hAnsi="Arial" w:cs="Arial"/>
          <w:sz w:val="22"/>
          <w:szCs w:val="22"/>
        </w:rPr>
        <w:t xml:space="preserve">industrial hygiene, </w:t>
      </w:r>
      <w:r w:rsidR="007D72E7" w:rsidRPr="001C6633">
        <w:rPr>
          <w:rFonts w:ascii="Arial" w:hAnsi="Arial" w:cs="Arial"/>
          <w:sz w:val="22"/>
          <w:szCs w:val="22"/>
        </w:rPr>
        <w:t xml:space="preserve">engineering, </w:t>
      </w:r>
      <w:r w:rsidR="00254B1E" w:rsidRPr="001C6633">
        <w:rPr>
          <w:rFonts w:ascii="Arial" w:hAnsi="Arial" w:cs="Arial"/>
          <w:sz w:val="22"/>
          <w:szCs w:val="22"/>
        </w:rPr>
        <w:t xml:space="preserve">environmental science, </w:t>
      </w:r>
      <w:r w:rsidR="00B36E8B" w:rsidRPr="001C6633">
        <w:rPr>
          <w:rFonts w:ascii="Arial" w:hAnsi="Arial" w:cs="Arial"/>
          <w:sz w:val="22"/>
          <w:szCs w:val="22"/>
        </w:rPr>
        <w:t xml:space="preserve">safety </w:t>
      </w:r>
      <w:r w:rsidR="00254B1E" w:rsidRPr="001C6633">
        <w:rPr>
          <w:rFonts w:ascii="Arial" w:hAnsi="Arial" w:cs="Arial"/>
          <w:sz w:val="22"/>
          <w:szCs w:val="22"/>
        </w:rPr>
        <w:t xml:space="preserve">program </w:t>
      </w:r>
      <w:r w:rsidR="00B36E8B" w:rsidRPr="001C6633">
        <w:rPr>
          <w:rFonts w:ascii="Arial" w:hAnsi="Arial" w:cs="Arial"/>
          <w:sz w:val="22"/>
          <w:szCs w:val="22"/>
        </w:rPr>
        <w:t>m</w:t>
      </w:r>
      <w:r w:rsidR="001C1EA7" w:rsidRPr="001C6633">
        <w:rPr>
          <w:rFonts w:ascii="Arial" w:hAnsi="Arial" w:cs="Arial"/>
          <w:sz w:val="22"/>
          <w:szCs w:val="22"/>
        </w:rPr>
        <w:t>anagement or other related field</w:t>
      </w:r>
      <w:r w:rsidR="004928E7" w:rsidRPr="001C6633">
        <w:rPr>
          <w:rFonts w:ascii="Arial" w:hAnsi="Arial" w:cs="Arial"/>
          <w:sz w:val="22"/>
          <w:szCs w:val="22"/>
        </w:rPr>
        <w:t xml:space="preserve"> and </w:t>
      </w:r>
      <w:r w:rsidRPr="001C6633">
        <w:rPr>
          <w:rFonts w:ascii="Arial" w:hAnsi="Arial" w:cs="Arial"/>
          <w:sz w:val="22"/>
          <w:szCs w:val="22"/>
        </w:rPr>
        <w:t>progressively responsible experience</w:t>
      </w:r>
      <w:r w:rsidR="001C1EA7" w:rsidRPr="001C6633">
        <w:rPr>
          <w:rFonts w:ascii="Arial" w:hAnsi="Arial" w:cs="Arial"/>
          <w:sz w:val="22"/>
          <w:szCs w:val="22"/>
        </w:rPr>
        <w:t xml:space="preserve"> </w:t>
      </w:r>
      <w:r w:rsidRPr="001C6633">
        <w:rPr>
          <w:rFonts w:ascii="Arial" w:hAnsi="Arial" w:cs="Arial"/>
          <w:sz w:val="22"/>
          <w:szCs w:val="22"/>
        </w:rPr>
        <w:t>in related work</w:t>
      </w:r>
    </w:p>
    <w:p w14:paraId="2F7F148C" w14:textId="42517F2C" w:rsidR="001C1EA7" w:rsidRDefault="00E31B5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05EC9" w:rsidRPr="00005EC9">
        <w:rPr>
          <w:rFonts w:ascii="Arial" w:hAnsi="Arial" w:cs="Arial"/>
          <w:sz w:val="22"/>
          <w:szCs w:val="22"/>
        </w:rPr>
        <w:t>r any combination of education and experience that clearly demonstrates the ability to perform</w:t>
      </w:r>
      <w:r w:rsidR="001C1EA7">
        <w:rPr>
          <w:rFonts w:ascii="Arial" w:hAnsi="Arial" w:cs="Arial"/>
          <w:sz w:val="22"/>
          <w:szCs w:val="22"/>
        </w:rPr>
        <w:t xml:space="preserve"> the job duties of the position</w:t>
      </w:r>
    </w:p>
    <w:p w14:paraId="3944103B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2A7282F" w14:textId="78AAE2A9" w:rsidR="00364062" w:rsidRDefault="004928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B36E8B">
        <w:rPr>
          <w:rFonts w:ascii="Arial" w:hAnsi="Arial" w:cs="Arial"/>
          <w:sz w:val="22"/>
          <w:szCs w:val="22"/>
        </w:rPr>
        <w:t>Washington State driver’s l</w:t>
      </w:r>
      <w:r w:rsidR="00E31B5C">
        <w:rPr>
          <w:rFonts w:ascii="Arial" w:hAnsi="Arial" w:cs="Arial"/>
          <w:sz w:val="22"/>
          <w:szCs w:val="22"/>
        </w:rPr>
        <w:t>icense</w:t>
      </w:r>
    </w:p>
    <w:p w14:paraId="11BD8425" w14:textId="43B03550" w:rsidR="00DF607B" w:rsidRDefault="004928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Pr="00B36D30">
        <w:rPr>
          <w:rFonts w:ascii="Arial" w:hAnsi="Arial" w:cs="Arial"/>
          <w:sz w:val="22"/>
          <w:szCs w:val="22"/>
        </w:rPr>
        <w:t xml:space="preserve"> </w:t>
      </w:r>
      <w:r w:rsidR="00DF607B" w:rsidRPr="00B36D30">
        <w:rPr>
          <w:rFonts w:ascii="Arial" w:hAnsi="Arial" w:cs="Arial"/>
          <w:sz w:val="22"/>
          <w:szCs w:val="22"/>
        </w:rPr>
        <w:t>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2E8336AA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5F1D7C67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7AD4EC93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5584B4EB" w14:textId="77777777" w:rsidR="00DF607B" w:rsidRPr="00532BFA" w:rsidRDefault="00DF607B" w:rsidP="00A35930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A35930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1572C92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93A5DE1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1F3027C7" w14:textId="77777777" w:rsidR="00303EF0" w:rsidRPr="003E7835" w:rsidRDefault="00772A3C" w:rsidP="00A35930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79C5697E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6F9A7D34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14C23705" w14:textId="77777777" w:rsidR="00DF607B" w:rsidRPr="00532BFA" w:rsidRDefault="00A35930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0DF5ADD5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56D0D32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64C69FBD" w14:textId="2CFF7A8C" w:rsidR="00DF607B" w:rsidRDefault="00CB184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Wastewater Safety </w:t>
            </w:r>
            <w:r w:rsidR="004558F9">
              <w:rPr>
                <w:rFonts w:ascii="Arial" w:hAnsi="Arial" w:cs="Arial"/>
                <w:sz w:val="20"/>
              </w:rPr>
              <w:t>Technician</w:t>
            </w:r>
          </w:p>
          <w:p w14:paraId="7AFE2724" w14:textId="77777777" w:rsidR="00CB1842" w:rsidRDefault="00CB184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Wastewater Safety Administrator</w:t>
            </w:r>
          </w:p>
          <w:p w14:paraId="63A00BE8" w14:textId="037EBE4B" w:rsidR="00CB1842" w:rsidRPr="003E7835" w:rsidRDefault="00CB1842" w:rsidP="003349DE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Wastewater Safety </w:t>
            </w:r>
            <w:r w:rsidR="003349DE">
              <w:rPr>
                <w:rFonts w:ascii="Arial" w:hAnsi="Arial" w:cs="Arial"/>
                <w:sz w:val="20"/>
              </w:rPr>
              <w:t>and Emergency Manager</w:t>
            </w:r>
          </w:p>
        </w:tc>
      </w:tr>
      <w:tr w:rsidR="002D7EF3" w:rsidRPr="003E7835" w14:paraId="52C0626C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51A8319" w14:textId="03309036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D183933" w14:textId="77777777" w:rsidR="00D44863" w:rsidRDefault="00D44863" w:rsidP="00D44863">
            <w:pPr>
              <w:pStyle w:val="text"/>
              <w:rPr>
                <w:rFonts w:ascii="Arial" w:hAnsi="Arial" w:cs="Arial"/>
                <w:sz w:val="20"/>
              </w:rPr>
            </w:pPr>
          </w:p>
          <w:p w14:paraId="3FCB290C" w14:textId="6D5F2093" w:rsidR="00D44863" w:rsidRPr="00D44863" w:rsidRDefault="00D44863" w:rsidP="004558F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11/1996 – </w:t>
            </w:r>
            <w:r w:rsidRPr="00D44863">
              <w:rPr>
                <w:rFonts w:ascii="Arial" w:hAnsi="Arial" w:cs="Arial"/>
                <w:sz w:val="20"/>
              </w:rPr>
              <w:t>Created</w:t>
            </w:r>
            <w:r w:rsidRPr="00D44863">
              <w:rPr>
                <w:rFonts w:ascii="Arial" w:hAnsi="Arial" w:cs="Arial"/>
                <w:sz w:val="20"/>
              </w:rPr>
              <w:tab/>
            </w:r>
          </w:p>
          <w:p w14:paraId="6FF29A2E" w14:textId="0DF3771A" w:rsidR="00D44863" w:rsidRPr="00D44863" w:rsidRDefault="004558F9" w:rsidP="004558F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D44863">
              <w:rPr>
                <w:rFonts w:ascii="Arial" w:hAnsi="Arial" w:cs="Arial"/>
                <w:sz w:val="20"/>
              </w:rPr>
              <w:t xml:space="preserve">2/2003 – </w:t>
            </w:r>
            <w:r w:rsidR="00D44863" w:rsidRPr="00D44863">
              <w:rPr>
                <w:rFonts w:ascii="Arial" w:hAnsi="Arial" w:cs="Arial"/>
                <w:sz w:val="20"/>
              </w:rPr>
              <w:t>Updated</w:t>
            </w:r>
          </w:p>
          <w:p w14:paraId="6AB31144" w14:textId="502CE9CD" w:rsidR="00D44863" w:rsidRDefault="004558F9" w:rsidP="004558F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D44863">
              <w:rPr>
                <w:rFonts w:ascii="Arial" w:hAnsi="Arial" w:cs="Arial"/>
                <w:sz w:val="20"/>
              </w:rPr>
              <w:t xml:space="preserve">8/2007 – </w:t>
            </w:r>
            <w:r w:rsidR="00D44863" w:rsidRPr="00D44863">
              <w:rPr>
                <w:rFonts w:ascii="Arial" w:hAnsi="Arial" w:cs="Arial"/>
                <w:sz w:val="20"/>
              </w:rPr>
              <w:t>Changed font and format</w:t>
            </w:r>
          </w:p>
          <w:p w14:paraId="05240AD6" w14:textId="6EC27042" w:rsidR="002D7EF3" w:rsidRDefault="003349DE" w:rsidP="004558F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A35930">
              <w:rPr>
                <w:rFonts w:ascii="Arial" w:hAnsi="Arial" w:cs="Arial"/>
                <w:sz w:val="20"/>
              </w:rPr>
              <w:t>/201</w:t>
            </w:r>
            <w:r w:rsidR="009D6C6B">
              <w:rPr>
                <w:rFonts w:ascii="Arial" w:hAnsi="Arial" w:cs="Arial"/>
                <w:sz w:val="20"/>
              </w:rPr>
              <w:t>9</w:t>
            </w:r>
            <w:r w:rsidR="00D44863">
              <w:rPr>
                <w:rFonts w:ascii="Arial" w:hAnsi="Arial" w:cs="Arial"/>
                <w:sz w:val="20"/>
              </w:rPr>
              <w:t xml:space="preserve"> – </w:t>
            </w:r>
            <w:r w:rsidR="00050763">
              <w:rPr>
                <w:rFonts w:ascii="Arial" w:hAnsi="Arial" w:cs="Arial"/>
                <w:sz w:val="20"/>
              </w:rPr>
              <w:t>Changed title and added WTD specific content</w:t>
            </w:r>
          </w:p>
        </w:tc>
      </w:tr>
    </w:tbl>
    <w:p w14:paraId="398CA94B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B1EC" w14:textId="77777777" w:rsidR="0058636C" w:rsidRDefault="0058636C">
      <w:r>
        <w:separator/>
      </w:r>
    </w:p>
  </w:endnote>
  <w:endnote w:type="continuationSeparator" w:id="0">
    <w:p w14:paraId="2DCEDC98" w14:textId="77777777" w:rsidR="0058636C" w:rsidRDefault="0058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1224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50763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07C3BB6F" w14:textId="0B273772" w:rsidR="00DB4EC4" w:rsidRDefault="00AE01A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Wastewater </w:t>
    </w:r>
    <w:r w:rsidR="003B15C4">
      <w:rPr>
        <w:rStyle w:val="PageNumber"/>
        <w:rFonts w:ascii="Arial" w:hAnsi="Arial" w:cs="Arial"/>
        <w:sz w:val="18"/>
        <w:szCs w:val="18"/>
      </w:rPr>
      <w:t>Safety</w:t>
    </w:r>
    <w:r w:rsidR="00E31B5C">
      <w:rPr>
        <w:rStyle w:val="PageNumber"/>
        <w:rFonts w:ascii="Arial" w:hAnsi="Arial" w:cs="Arial"/>
        <w:sz w:val="18"/>
        <w:szCs w:val="18"/>
      </w:rPr>
      <w:t xml:space="preserve"> </w:t>
    </w:r>
    <w:r w:rsidR="003349DE">
      <w:rPr>
        <w:rStyle w:val="PageNumber"/>
        <w:rFonts w:ascii="Arial" w:hAnsi="Arial" w:cs="Arial"/>
        <w:sz w:val="18"/>
        <w:szCs w:val="18"/>
      </w:rPr>
      <w:t>and Emergency Manager</w:t>
    </w:r>
  </w:p>
  <w:p w14:paraId="7AFA4851" w14:textId="0B9872B3" w:rsidR="00DB4EC4" w:rsidRDefault="003349D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12</w:t>
    </w:r>
    <w:r w:rsidR="00A35930">
      <w:rPr>
        <w:rStyle w:val="PageNumber"/>
        <w:rFonts w:ascii="Arial" w:hAnsi="Arial" w:cs="Arial"/>
        <w:sz w:val="18"/>
        <w:szCs w:val="18"/>
      </w:rPr>
      <w:t>/201</w:t>
    </w:r>
    <w:r w:rsidR="009D6C6B">
      <w:rPr>
        <w:rStyle w:val="PageNumber"/>
        <w:rFonts w:ascii="Arial" w:hAnsi="Arial" w:cs="Arial"/>
        <w:sz w:val="18"/>
        <w:szCs w:val="18"/>
      </w:rPr>
      <w:t>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F2B8" w14:textId="77777777" w:rsidR="0058636C" w:rsidRDefault="0058636C">
      <w:r>
        <w:separator/>
      </w:r>
    </w:p>
  </w:footnote>
  <w:footnote w:type="continuationSeparator" w:id="0">
    <w:p w14:paraId="0BC7E9D7" w14:textId="77777777" w:rsidR="0058636C" w:rsidRDefault="0058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0E43357D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3E005BC4" w14:textId="77777777" w:rsidR="00DB4EC4" w:rsidRPr="003E7835" w:rsidRDefault="001C1EA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EEC9B53" wp14:editId="760F789F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CD5515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1645C92B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6A4B34E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367BF19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7E1AEEE1" w14:textId="1DD17F82" w:rsidR="00DB4EC4" w:rsidRPr="003E7835" w:rsidRDefault="0083775D" w:rsidP="00AE01AD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3775D">
            <w:rPr>
              <w:rFonts w:ascii="Arial" w:hAnsi="Arial" w:cs="Arial"/>
              <w:b/>
              <w:sz w:val="24"/>
              <w:szCs w:val="24"/>
            </w:rPr>
            <w:t>2334500</w:t>
          </w:r>
        </w:p>
      </w:tc>
    </w:tr>
    <w:tr w:rsidR="00DB4EC4" w:rsidRPr="003E7835" w14:paraId="01E58C2B" w14:textId="77777777" w:rsidTr="00C44A78">
      <w:trPr>
        <w:trHeight w:val="504"/>
        <w:jc w:val="center"/>
      </w:trPr>
      <w:tc>
        <w:tcPr>
          <w:tcW w:w="2726" w:type="dxa"/>
          <w:vMerge/>
        </w:tcPr>
        <w:p w14:paraId="62399C32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72A03ED" w14:textId="658446F2" w:rsidR="00DB4EC4" w:rsidRPr="003E7835" w:rsidRDefault="00AE01AD" w:rsidP="00BF1046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WASTEWATER </w:t>
          </w:r>
          <w:r w:rsidR="00A35930">
            <w:rPr>
              <w:rFonts w:ascii="Arial" w:hAnsi="Arial" w:cs="Arial"/>
              <w:b/>
              <w:bCs/>
              <w:sz w:val="28"/>
              <w:szCs w:val="28"/>
            </w:rPr>
            <w:t>SAFETY</w:t>
          </w:r>
          <w:r w:rsidR="00E31B5C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BF1046">
            <w:rPr>
              <w:rFonts w:ascii="Arial" w:hAnsi="Arial" w:cs="Arial"/>
              <w:b/>
              <w:bCs/>
              <w:sz w:val="28"/>
              <w:szCs w:val="28"/>
            </w:rPr>
            <w:t>AND EMERGENCY MANAGER</w:t>
          </w:r>
        </w:p>
      </w:tc>
    </w:tr>
  </w:tbl>
  <w:p w14:paraId="5E3F04C4" w14:textId="7F9A7646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3C41"/>
    <w:multiLevelType w:val="hybridMultilevel"/>
    <w:tmpl w:val="6F2C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4370"/>
    <w:multiLevelType w:val="hybridMultilevel"/>
    <w:tmpl w:val="8BBC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43678"/>
    <w:multiLevelType w:val="hybridMultilevel"/>
    <w:tmpl w:val="BE4E357A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1076BA"/>
    <w:multiLevelType w:val="hybridMultilevel"/>
    <w:tmpl w:val="204A23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D3D5D"/>
    <w:multiLevelType w:val="singleLevel"/>
    <w:tmpl w:val="9E081B8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49D7B65"/>
    <w:multiLevelType w:val="hybridMultilevel"/>
    <w:tmpl w:val="365E1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D6C79"/>
    <w:multiLevelType w:val="hybridMultilevel"/>
    <w:tmpl w:val="E7CA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4"/>
  </w:num>
  <w:num w:numId="5">
    <w:abstractNumId w:val="21"/>
  </w:num>
  <w:num w:numId="6">
    <w:abstractNumId w:val="3"/>
  </w:num>
  <w:num w:numId="7">
    <w:abstractNumId w:val="17"/>
  </w:num>
  <w:num w:numId="8">
    <w:abstractNumId w:val="15"/>
  </w:num>
  <w:num w:numId="9">
    <w:abstractNumId w:val="5"/>
  </w:num>
  <w:num w:numId="10">
    <w:abstractNumId w:val="16"/>
  </w:num>
  <w:num w:numId="11">
    <w:abstractNumId w:val="12"/>
  </w:num>
  <w:num w:numId="12">
    <w:abstractNumId w:val="18"/>
  </w:num>
  <w:num w:numId="13">
    <w:abstractNumId w:val="10"/>
  </w:num>
  <w:num w:numId="14">
    <w:abstractNumId w:val="7"/>
  </w:num>
  <w:num w:numId="15">
    <w:abstractNumId w:val="0"/>
  </w:num>
  <w:num w:numId="16">
    <w:abstractNumId w:val="9"/>
  </w:num>
  <w:num w:numId="17">
    <w:abstractNumId w:val="13"/>
  </w:num>
  <w:num w:numId="18">
    <w:abstractNumId w:val="6"/>
  </w:num>
  <w:num w:numId="19">
    <w:abstractNumId w:val="2"/>
  </w:num>
  <w:num w:numId="20">
    <w:abstractNumId w:val="19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23A90"/>
    <w:rsid w:val="00050763"/>
    <w:rsid w:val="0009471F"/>
    <w:rsid w:val="00095471"/>
    <w:rsid w:val="000A2A9C"/>
    <w:rsid w:val="000A3314"/>
    <w:rsid w:val="000B1394"/>
    <w:rsid w:val="000B56AC"/>
    <w:rsid w:val="000C0B61"/>
    <w:rsid w:val="000D17D8"/>
    <w:rsid w:val="0011050A"/>
    <w:rsid w:val="0011754E"/>
    <w:rsid w:val="001247EE"/>
    <w:rsid w:val="00130C46"/>
    <w:rsid w:val="00130E76"/>
    <w:rsid w:val="001B4113"/>
    <w:rsid w:val="001C1EA7"/>
    <w:rsid w:val="001C6633"/>
    <w:rsid w:val="001D2186"/>
    <w:rsid w:val="001E3558"/>
    <w:rsid w:val="001E62D7"/>
    <w:rsid w:val="001E74D8"/>
    <w:rsid w:val="00205453"/>
    <w:rsid w:val="00210127"/>
    <w:rsid w:val="002116A5"/>
    <w:rsid w:val="002151BB"/>
    <w:rsid w:val="00254B1E"/>
    <w:rsid w:val="00256340"/>
    <w:rsid w:val="002634BB"/>
    <w:rsid w:val="00270A91"/>
    <w:rsid w:val="00290F4C"/>
    <w:rsid w:val="002A1623"/>
    <w:rsid w:val="002A4669"/>
    <w:rsid w:val="002A6BB4"/>
    <w:rsid w:val="002A6CD3"/>
    <w:rsid w:val="002B1C7C"/>
    <w:rsid w:val="002C73CF"/>
    <w:rsid w:val="002D7EF3"/>
    <w:rsid w:val="00303EF0"/>
    <w:rsid w:val="003073E7"/>
    <w:rsid w:val="00322811"/>
    <w:rsid w:val="00323BF0"/>
    <w:rsid w:val="003349DE"/>
    <w:rsid w:val="00345699"/>
    <w:rsid w:val="00350C45"/>
    <w:rsid w:val="00353041"/>
    <w:rsid w:val="00360AEB"/>
    <w:rsid w:val="00361644"/>
    <w:rsid w:val="00364062"/>
    <w:rsid w:val="00381208"/>
    <w:rsid w:val="003943F4"/>
    <w:rsid w:val="003A7520"/>
    <w:rsid w:val="003B15C4"/>
    <w:rsid w:val="003C1369"/>
    <w:rsid w:val="003E4DA6"/>
    <w:rsid w:val="003E7835"/>
    <w:rsid w:val="004367A2"/>
    <w:rsid w:val="00445A61"/>
    <w:rsid w:val="004558F9"/>
    <w:rsid w:val="00474A34"/>
    <w:rsid w:val="00477635"/>
    <w:rsid w:val="004928E7"/>
    <w:rsid w:val="00497183"/>
    <w:rsid w:val="004B0F9A"/>
    <w:rsid w:val="004B658F"/>
    <w:rsid w:val="00504BC4"/>
    <w:rsid w:val="005132BD"/>
    <w:rsid w:val="00523771"/>
    <w:rsid w:val="00532BFA"/>
    <w:rsid w:val="00584732"/>
    <w:rsid w:val="0058636C"/>
    <w:rsid w:val="00592F72"/>
    <w:rsid w:val="005A6503"/>
    <w:rsid w:val="005B6D20"/>
    <w:rsid w:val="005C1C55"/>
    <w:rsid w:val="005E1959"/>
    <w:rsid w:val="005F1FD9"/>
    <w:rsid w:val="006046E5"/>
    <w:rsid w:val="00625458"/>
    <w:rsid w:val="0066152D"/>
    <w:rsid w:val="00662AF2"/>
    <w:rsid w:val="00690737"/>
    <w:rsid w:val="00692795"/>
    <w:rsid w:val="006A4A0F"/>
    <w:rsid w:val="006C1283"/>
    <w:rsid w:val="006D3DCC"/>
    <w:rsid w:val="007032DB"/>
    <w:rsid w:val="007627B6"/>
    <w:rsid w:val="00772A3C"/>
    <w:rsid w:val="00775B89"/>
    <w:rsid w:val="00790DFB"/>
    <w:rsid w:val="007B510D"/>
    <w:rsid w:val="007C14DD"/>
    <w:rsid w:val="007D1BF3"/>
    <w:rsid w:val="007D72E7"/>
    <w:rsid w:val="007E574E"/>
    <w:rsid w:val="00804B83"/>
    <w:rsid w:val="0083775D"/>
    <w:rsid w:val="00842337"/>
    <w:rsid w:val="008719D2"/>
    <w:rsid w:val="00875089"/>
    <w:rsid w:val="0090245D"/>
    <w:rsid w:val="00903661"/>
    <w:rsid w:val="00905188"/>
    <w:rsid w:val="009055D9"/>
    <w:rsid w:val="00921357"/>
    <w:rsid w:val="00926BAB"/>
    <w:rsid w:val="0097666B"/>
    <w:rsid w:val="00985B72"/>
    <w:rsid w:val="00995D72"/>
    <w:rsid w:val="009B5640"/>
    <w:rsid w:val="009D1E1F"/>
    <w:rsid w:val="009D6C6B"/>
    <w:rsid w:val="009F1611"/>
    <w:rsid w:val="00A001F2"/>
    <w:rsid w:val="00A153C4"/>
    <w:rsid w:val="00A32CD8"/>
    <w:rsid w:val="00A35930"/>
    <w:rsid w:val="00A55225"/>
    <w:rsid w:val="00A55D8D"/>
    <w:rsid w:val="00A66E22"/>
    <w:rsid w:val="00AA66AF"/>
    <w:rsid w:val="00AC1111"/>
    <w:rsid w:val="00AE01AD"/>
    <w:rsid w:val="00AE5FCB"/>
    <w:rsid w:val="00AF3739"/>
    <w:rsid w:val="00AF64C7"/>
    <w:rsid w:val="00AF7566"/>
    <w:rsid w:val="00B012C5"/>
    <w:rsid w:val="00B1648B"/>
    <w:rsid w:val="00B20BEB"/>
    <w:rsid w:val="00B2381E"/>
    <w:rsid w:val="00B36D30"/>
    <w:rsid w:val="00B36E8B"/>
    <w:rsid w:val="00B572A0"/>
    <w:rsid w:val="00B57BD1"/>
    <w:rsid w:val="00B704B4"/>
    <w:rsid w:val="00B73B53"/>
    <w:rsid w:val="00B84B60"/>
    <w:rsid w:val="00B904A4"/>
    <w:rsid w:val="00BB7AB0"/>
    <w:rsid w:val="00BE300E"/>
    <w:rsid w:val="00BF1046"/>
    <w:rsid w:val="00BF4AA4"/>
    <w:rsid w:val="00C0029F"/>
    <w:rsid w:val="00C35CCF"/>
    <w:rsid w:val="00C44A78"/>
    <w:rsid w:val="00C5534D"/>
    <w:rsid w:val="00CB1842"/>
    <w:rsid w:val="00CE11AD"/>
    <w:rsid w:val="00D27392"/>
    <w:rsid w:val="00D44863"/>
    <w:rsid w:val="00D50DF3"/>
    <w:rsid w:val="00D53051"/>
    <w:rsid w:val="00D73622"/>
    <w:rsid w:val="00D802AD"/>
    <w:rsid w:val="00DA6CC5"/>
    <w:rsid w:val="00DB0F52"/>
    <w:rsid w:val="00DB4EC4"/>
    <w:rsid w:val="00DB5076"/>
    <w:rsid w:val="00DB75FB"/>
    <w:rsid w:val="00DD17B9"/>
    <w:rsid w:val="00DD18FF"/>
    <w:rsid w:val="00DD4674"/>
    <w:rsid w:val="00DD52A0"/>
    <w:rsid w:val="00DE66B6"/>
    <w:rsid w:val="00DF1088"/>
    <w:rsid w:val="00DF607B"/>
    <w:rsid w:val="00E12A82"/>
    <w:rsid w:val="00E17223"/>
    <w:rsid w:val="00E21CC6"/>
    <w:rsid w:val="00E31B5C"/>
    <w:rsid w:val="00E31C08"/>
    <w:rsid w:val="00E4795B"/>
    <w:rsid w:val="00E947EF"/>
    <w:rsid w:val="00EF31B5"/>
    <w:rsid w:val="00F04650"/>
    <w:rsid w:val="00F13955"/>
    <w:rsid w:val="00F34428"/>
    <w:rsid w:val="00F51B87"/>
    <w:rsid w:val="00FB465B"/>
    <w:rsid w:val="00FD165A"/>
    <w:rsid w:val="00FD29B2"/>
    <w:rsid w:val="00FE4B7E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0B68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odyText">
    <w:name w:val="Body Text"/>
    <w:basedOn w:val="Normal"/>
    <w:link w:val="BodyTextChar"/>
    <w:rsid w:val="00A359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5930"/>
  </w:style>
  <w:style w:type="character" w:customStyle="1" w:styleId="field">
    <w:name w:val="field"/>
    <w:basedOn w:val="DefaultParagraphFont"/>
    <w:rsid w:val="0097666B"/>
  </w:style>
  <w:style w:type="character" w:styleId="CommentReference">
    <w:name w:val="annotation reference"/>
    <w:basedOn w:val="DefaultParagraphFont"/>
    <w:semiHidden/>
    <w:unhideWhenUsed/>
    <w:rsid w:val="00DD18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18FF"/>
  </w:style>
  <w:style w:type="character" w:customStyle="1" w:styleId="CommentTextChar">
    <w:name w:val="Comment Text Char"/>
    <w:basedOn w:val="DefaultParagraphFont"/>
    <w:link w:val="CommentText"/>
    <w:semiHidden/>
    <w:rsid w:val="00DD18F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1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MAQEFJTUDN2N-1642563518-1247</_dlc_DocId>
    <_dlc_DocIdUrl xmlns="dd90cae5-04f9-4ad6-b687-7fa19d8f306c">
      <Url>https://kc1.sharepoint.com/teams/DESa/CC/compensation/_layouts/15/DocIdRedir.aspx?ID=MAQEFJTUDN2N-1642563518-1247</Url>
      <Description>MAQEFJTUDN2N-1642563518-1247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4" ma:contentTypeDescription="Create a new document." ma:contentTypeScope="" ma:versionID="5d0c3ae92187521fa92bb1c0328ad270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164b7d278362cff128b0c4e7da47a962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BC802-ADB6-4072-A3BF-DF4FBBF082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d90cae5-04f9-4ad6-b687-7fa19d8f306c"/>
    <ds:schemaRef ds:uri="e8cc94d8-4622-401d-99b9-d219a41dd5a8"/>
    <ds:schemaRef ds:uri="http://purl.org/dc/elements/1.1/"/>
    <ds:schemaRef ds:uri="9abc15d8-5500-48b6-8681-f2a1a75834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89C065-C970-4855-98D1-61A360B5B31B}"/>
</file>

<file path=customXml/itemProps4.xml><?xml version="1.0" encoding="utf-8"?>
<ds:datastoreItem xmlns:ds="http://schemas.openxmlformats.org/officeDocument/2006/customXml" ds:itemID="{7523C38C-CFED-4C78-A3EB-A9856BB59D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4261</Characters>
  <Application>Microsoft Office Word</Application>
  <DocSecurity>2</DocSecurity>
  <Lines>81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WASTEWATER SAFETY SUPERVISOR</vt:lpstr>
    </vt:vector>
  </TitlesOfParts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SAFETY AND EMERGENCY MANAGER</dc:title>
  <dc:subject>CLASSIFICATION SPECIFICATION</dc:subject>
  <dc:creator/>
  <cp:keywords>WASTWATER SAFETY HAZADOUS MATERIALS AND EMERGENCY PROGRAMS MANAGER.docx</cp:keywords>
  <dc:description>1133100</dc:description>
  <cp:lastModifiedBy/>
  <cp:revision>1</cp:revision>
  <cp:lastPrinted>2007-08-06T17:18:00Z</cp:lastPrinted>
  <dcterms:created xsi:type="dcterms:W3CDTF">2019-02-22T22:12:00Z</dcterms:created>
  <dcterms:modified xsi:type="dcterms:W3CDTF">2022-09-28T17:02:00Z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7263ff1e-d36c-4206-a059-515ffdc094be</vt:lpwstr>
  </property>
  <property fmtid="{D5CDD505-2E9C-101B-9397-08002B2CF9AE}" pid="5" name="AuthorIds_UIVersion_3">
    <vt:lpwstr>488</vt:lpwstr>
  </property>
  <property fmtid="{D5CDD505-2E9C-101B-9397-08002B2CF9AE}" pid="6" name="GrammarlyDocumentId">
    <vt:lpwstr>4e055e94bff10b674fc26ea72b597ee74767965880bf4c9f94415a46f8f4f757</vt:lpwstr>
  </property>
  <property fmtid="{D5CDD505-2E9C-101B-9397-08002B2CF9AE}" pid="7" name="Career Family">
    <vt:lpwstr>NA</vt:lpwstr>
  </property>
  <property fmtid="{D5CDD505-2E9C-101B-9397-08002B2CF9AE}" pid="8" name="Career Series">
    <vt:lpwstr>NA</vt:lpwstr>
  </property>
  <property fmtid="{D5CDD505-2E9C-101B-9397-08002B2CF9AE}" pid="9" name="Classification Code">
    <vt:lpwstr>2335400</vt:lpwstr>
  </property>
  <property fmtid="{D5CDD505-2E9C-101B-9397-08002B2CF9AE}" pid="10" name="SharedWithUsers">
    <vt:lpwstr/>
  </property>
  <property fmtid="{D5CDD505-2E9C-101B-9397-08002B2CF9AE}" pid="11" name="ERMS Category">
    <vt:lpwstr>Position Classifications (PER-03-001)</vt:lpwstr>
  </property>
  <property fmtid="{D5CDD505-2E9C-101B-9397-08002B2CF9AE}" pid="12" name="Un-Publish Class Doc">
    <vt:lpwstr>, </vt:lpwstr>
  </property>
  <property fmtid="{D5CDD505-2E9C-101B-9397-08002B2CF9AE}" pid="13" name="Publish Class Doc">
    <vt:lpwstr>https://kc1.sharepoint.com/teams/DESa/CC/compensation/_layouts/15/wrkstat.aspx?List=16bd73ee-b5fc-4313-9283-26a4fcd441b4&amp;WorkflowInstanceName=6ad2e996-dc36-4c14-936f-714d57784457, Approving Class Doc</vt:lpwstr>
  </property>
</Properties>
</file>