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2E0ECF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>The responsibilities</w:t>
      </w:r>
      <w:r w:rsidR="008719D2" w:rsidRPr="4CD6A379">
        <w:rPr>
          <w:rFonts w:ascii="Arial" w:hAnsi="Arial" w:cs="Arial"/>
          <w:sz w:val="22"/>
          <w:szCs w:val="22"/>
        </w:rPr>
        <w:t xml:space="preserve"> of this classification include</w:t>
      </w:r>
      <w:r w:rsidR="00CD6739" w:rsidRPr="4CD6A379">
        <w:rPr>
          <w:rFonts w:ascii="Arial" w:hAnsi="Arial" w:cs="Arial"/>
          <w:sz w:val="22"/>
          <w:szCs w:val="22"/>
        </w:rPr>
        <w:t xml:space="preserve"> </w:t>
      </w:r>
      <w:r w:rsidR="00B4284B" w:rsidRPr="4CD6A379">
        <w:rPr>
          <w:rFonts w:ascii="Arial" w:hAnsi="Arial" w:cs="Arial"/>
          <w:sz w:val="22"/>
          <w:szCs w:val="22"/>
        </w:rPr>
        <w:t xml:space="preserve">performing technical administrative services and </w:t>
      </w:r>
      <w:r w:rsidR="00FD3F69" w:rsidRPr="4CD6A379">
        <w:rPr>
          <w:rFonts w:ascii="Arial" w:hAnsi="Arial" w:cs="Arial"/>
          <w:sz w:val="22"/>
          <w:szCs w:val="22"/>
        </w:rPr>
        <w:t xml:space="preserve">supporting the legal team </w:t>
      </w:r>
      <w:r w:rsidR="00641D92" w:rsidRPr="4CD6A379">
        <w:rPr>
          <w:rFonts w:ascii="Arial" w:hAnsi="Arial" w:cs="Arial"/>
          <w:sz w:val="22"/>
          <w:szCs w:val="22"/>
        </w:rPr>
        <w:t xml:space="preserve">in </w:t>
      </w:r>
      <w:r w:rsidR="005652A9" w:rsidRPr="4CD6A379">
        <w:rPr>
          <w:rFonts w:ascii="Arial" w:hAnsi="Arial" w:cs="Arial"/>
          <w:sz w:val="22"/>
          <w:szCs w:val="22"/>
        </w:rPr>
        <w:t xml:space="preserve">meeting </w:t>
      </w:r>
      <w:r w:rsidR="00151EC0" w:rsidRPr="4CD6A379">
        <w:rPr>
          <w:rFonts w:ascii="Arial" w:hAnsi="Arial" w:cs="Arial"/>
          <w:sz w:val="22"/>
          <w:szCs w:val="22"/>
        </w:rPr>
        <w:t xml:space="preserve">courtroom </w:t>
      </w:r>
      <w:r w:rsidR="005652A9" w:rsidRPr="4CD6A379">
        <w:rPr>
          <w:rFonts w:ascii="Arial" w:hAnsi="Arial" w:cs="Arial"/>
          <w:sz w:val="22"/>
          <w:szCs w:val="22"/>
        </w:rPr>
        <w:t>deadlines</w:t>
      </w:r>
      <w:r w:rsidR="00FD3F69" w:rsidRPr="4CD6A379">
        <w:rPr>
          <w:rFonts w:ascii="Arial" w:hAnsi="Arial" w:cs="Arial"/>
          <w:sz w:val="22"/>
          <w:szCs w:val="22"/>
        </w:rPr>
        <w:t>. Incumbents will</w:t>
      </w:r>
      <w:r w:rsidR="006C6675" w:rsidRPr="4CD6A379">
        <w:rPr>
          <w:rFonts w:ascii="Arial" w:hAnsi="Arial" w:cs="Arial"/>
          <w:sz w:val="22"/>
          <w:szCs w:val="22"/>
        </w:rPr>
        <w:t xml:space="preserve"> </w:t>
      </w:r>
      <w:r w:rsidR="00945447" w:rsidRPr="4CD6A379">
        <w:rPr>
          <w:rFonts w:ascii="Arial" w:hAnsi="Arial" w:cs="Arial"/>
          <w:sz w:val="22"/>
          <w:szCs w:val="22"/>
        </w:rPr>
        <w:t>manage case files</w:t>
      </w:r>
      <w:r w:rsidR="006C6675" w:rsidRPr="4CD6A379">
        <w:rPr>
          <w:rFonts w:ascii="Arial" w:hAnsi="Arial" w:cs="Arial"/>
          <w:sz w:val="22"/>
          <w:szCs w:val="22"/>
        </w:rPr>
        <w:t xml:space="preserve"> in the </w:t>
      </w:r>
      <w:r w:rsidR="003023B5">
        <w:rPr>
          <w:rFonts w:ascii="Arial" w:hAnsi="Arial" w:cs="Arial"/>
          <w:sz w:val="22"/>
          <w:szCs w:val="22"/>
        </w:rPr>
        <w:t>case management</w:t>
      </w:r>
      <w:r w:rsidR="006C6675" w:rsidRPr="4CD6A379">
        <w:rPr>
          <w:rFonts w:ascii="Arial" w:hAnsi="Arial" w:cs="Arial"/>
          <w:sz w:val="22"/>
          <w:szCs w:val="22"/>
        </w:rPr>
        <w:t xml:space="preserve"> system</w:t>
      </w:r>
      <w:r w:rsidR="008E3DE1" w:rsidRPr="4CD6A379">
        <w:rPr>
          <w:rFonts w:ascii="Arial" w:hAnsi="Arial" w:cs="Arial"/>
          <w:sz w:val="22"/>
          <w:szCs w:val="22"/>
        </w:rPr>
        <w:t>,</w:t>
      </w:r>
      <w:r w:rsidR="00641D92" w:rsidRPr="4CD6A379">
        <w:rPr>
          <w:rFonts w:ascii="Arial" w:hAnsi="Arial" w:cs="Arial"/>
          <w:sz w:val="22"/>
          <w:szCs w:val="22"/>
        </w:rPr>
        <w:t xml:space="preserve"> </w:t>
      </w:r>
      <w:r w:rsidR="00A537DF" w:rsidRPr="4CD6A379">
        <w:rPr>
          <w:rFonts w:ascii="Arial" w:hAnsi="Arial" w:cs="Arial"/>
          <w:sz w:val="22"/>
          <w:szCs w:val="22"/>
        </w:rPr>
        <w:t xml:space="preserve">and </w:t>
      </w:r>
      <w:r w:rsidR="00285372" w:rsidRPr="4CD6A379">
        <w:rPr>
          <w:rFonts w:ascii="Arial" w:hAnsi="Arial" w:cs="Arial"/>
          <w:sz w:val="22"/>
          <w:szCs w:val="22"/>
        </w:rPr>
        <w:t xml:space="preserve">review and </w:t>
      </w:r>
      <w:r w:rsidR="003023B5">
        <w:rPr>
          <w:rFonts w:ascii="Arial" w:hAnsi="Arial" w:cs="Arial"/>
          <w:sz w:val="22"/>
          <w:szCs w:val="22"/>
        </w:rPr>
        <w:t>identify probable</w:t>
      </w:r>
      <w:r w:rsidR="00891B01" w:rsidRPr="4CD6A379">
        <w:rPr>
          <w:rFonts w:ascii="Arial" w:hAnsi="Arial" w:cs="Arial"/>
          <w:sz w:val="22"/>
          <w:szCs w:val="22"/>
        </w:rPr>
        <w:t xml:space="preserve"> conflicts on assigned cases</w:t>
      </w:r>
      <w:r w:rsidR="00945447" w:rsidRPr="4CD6A379">
        <w:rPr>
          <w:rFonts w:ascii="Arial" w:hAnsi="Arial" w:cs="Arial"/>
          <w:sz w:val="22"/>
          <w:szCs w:val="22"/>
        </w:rPr>
        <w:t xml:space="preserve">; </w:t>
      </w:r>
      <w:r w:rsidR="003023B5">
        <w:rPr>
          <w:rFonts w:ascii="Arial" w:hAnsi="Arial" w:cs="Arial"/>
          <w:sz w:val="22"/>
          <w:szCs w:val="22"/>
        </w:rPr>
        <w:t xml:space="preserve">and </w:t>
      </w:r>
      <w:r w:rsidR="00945447" w:rsidRPr="4CD6A379">
        <w:rPr>
          <w:rFonts w:ascii="Arial" w:hAnsi="Arial" w:cs="Arial"/>
          <w:sz w:val="22"/>
          <w:szCs w:val="22"/>
        </w:rPr>
        <w:t>prepare and distribute legal documentation, memos, and reports</w:t>
      </w:r>
      <w:r w:rsidR="003023B5">
        <w:rPr>
          <w:rFonts w:ascii="Arial" w:hAnsi="Arial" w:cs="Arial"/>
          <w:sz w:val="22"/>
          <w:szCs w:val="22"/>
        </w:rPr>
        <w:t>.</w:t>
      </w:r>
      <w:r w:rsidR="005652A9" w:rsidRPr="4CD6A379">
        <w:rPr>
          <w:rFonts w:ascii="Arial" w:hAnsi="Arial" w:cs="Arial"/>
          <w:sz w:val="22"/>
          <w:szCs w:val="22"/>
        </w:rPr>
        <w:t xml:space="preserve">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EFFFB2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291B3F">
        <w:rPr>
          <w:rFonts w:ascii="Arial" w:hAnsi="Arial" w:cs="Arial"/>
          <w:sz w:val="22"/>
          <w:szCs w:val="22"/>
        </w:rPr>
        <w:t xml:space="preserve"> </w:t>
      </w:r>
      <w:r w:rsidR="00641D92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12367">
        <w:rPr>
          <w:rFonts w:ascii="Arial" w:hAnsi="Arial" w:cs="Arial"/>
          <w:sz w:val="22"/>
          <w:szCs w:val="22"/>
        </w:rPr>
        <w:t>four</w:t>
      </w:r>
      <w:r w:rsidR="00291B3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classification series.</w:t>
      </w:r>
      <w:r w:rsidR="006D6DD4">
        <w:rPr>
          <w:rFonts w:ascii="Arial" w:hAnsi="Arial" w:cs="Arial"/>
          <w:sz w:val="22"/>
          <w:szCs w:val="22"/>
        </w:rPr>
        <w:t xml:space="preserve"> </w:t>
      </w:r>
      <w:bookmarkStart w:id="0" w:name="_Hlk35271212"/>
      <w:r w:rsidR="006D6DD4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474869">
        <w:rPr>
          <w:rFonts w:ascii="Arial" w:hAnsi="Arial" w:cs="Arial"/>
          <w:sz w:val="22"/>
          <w:szCs w:val="22"/>
        </w:rPr>
        <w:t>Legal Assistant – Lead classification</w:t>
      </w:r>
      <w:r w:rsidR="006D6DD4">
        <w:rPr>
          <w:rFonts w:ascii="Arial" w:hAnsi="Arial" w:cs="Arial"/>
          <w:sz w:val="22"/>
          <w:szCs w:val="22"/>
        </w:rPr>
        <w:t xml:space="preserve"> in that incumbents in the </w:t>
      </w:r>
      <w:r w:rsidR="00474869">
        <w:rPr>
          <w:rFonts w:ascii="Arial" w:hAnsi="Arial" w:cs="Arial"/>
          <w:sz w:val="22"/>
          <w:szCs w:val="22"/>
        </w:rPr>
        <w:t xml:space="preserve">Legal Assistant – Lead </w:t>
      </w:r>
      <w:r w:rsidR="006D6DD4">
        <w:rPr>
          <w:rFonts w:ascii="Arial" w:hAnsi="Arial" w:cs="Arial"/>
          <w:sz w:val="22"/>
          <w:szCs w:val="22"/>
        </w:rPr>
        <w:t xml:space="preserve">are responsible </w:t>
      </w:r>
      <w:r w:rsidR="0021391F">
        <w:rPr>
          <w:rFonts w:ascii="Arial" w:hAnsi="Arial" w:cs="Arial"/>
          <w:sz w:val="22"/>
          <w:szCs w:val="22"/>
        </w:rPr>
        <w:t>for</w:t>
      </w:r>
      <w:r w:rsidR="00584CD0">
        <w:rPr>
          <w:rFonts w:ascii="Arial" w:hAnsi="Arial" w:cs="Arial"/>
          <w:sz w:val="22"/>
          <w:szCs w:val="22"/>
        </w:rPr>
        <w:t xml:space="preserve"> </w:t>
      </w:r>
      <w:r w:rsidR="00474869">
        <w:rPr>
          <w:rFonts w:ascii="Arial" w:hAnsi="Arial" w:cs="Arial"/>
          <w:sz w:val="22"/>
          <w:szCs w:val="22"/>
        </w:rPr>
        <w:t>perform</w:t>
      </w:r>
      <w:r w:rsidR="0021391F">
        <w:rPr>
          <w:rFonts w:ascii="Arial" w:hAnsi="Arial" w:cs="Arial"/>
          <w:sz w:val="22"/>
          <w:szCs w:val="22"/>
        </w:rPr>
        <w:t>ing</w:t>
      </w:r>
      <w:r w:rsidR="00474869">
        <w:rPr>
          <w:rFonts w:ascii="Arial" w:hAnsi="Arial" w:cs="Arial"/>
          <w:sz w:val="22"/>
          <w:szCs w:val="22"/>
        </w:rPr>
        <w:t xml:space="preserve"> lead duties </w:t>
      </w:r>
      <w:r w:rsidR="0021391F">
        <w:rPr>
          <w:rFonts w:ascii="Arial" w:hAnsi="Arial" w:cs="Arial"/>
          <w:sz w:val="22"/>
          <w:szCs w:val="22"/>
        </w:rPr>
        <w:t>which includes</w:t>
      </w:r>
      <w:r w:rsidR="00474869">
        <w:rPr>
          <w:rFonts w:ascii="Arial" w:hAnsi="Arial" w:cs="Arial"/>
          <w:sz w:val="22"/>
          <w:szCs w:val="22"/>
        </w:rPr>
        <w:t xml:space="preserve"> </w:t>
      </w:r>
      <w:r w:rsidR="001B2BF0">
        <w:rPr>
          <w:rFonts w:ascii="Arial" w:hAnsi="Arial" w:cs="Arial"/>
          <w:sz w:val="22"/>
          <w:szCs w:val="22"/>
        </w:rPr>
        <w:t xml:space="preserve">participating in </w:t>
      </w:r>
      <w:r w:rsidR="00474869">
        <w:rPr>
          <w:rFonts w:ascii="Arial" w:hAnsi="Arial" w:cs="Arial"/>
          <w:sz w:val="22"/>
          <w:szCs w:val="22"/>
        </w:rPr>
        <w:t xml:space="preserve">workload planning, </w:t>
      </w:r>
      <w:r w:rsidR="001B2BF0">
        <w:rPr>
          <w:rFonts w:ascii="Arial" w:hAnsi="Arial" w:cs="Arial"/>
          <w:sz w:val="22"/>
          <w:szCs w:val="22"/>
        </w:rPr>
        <w:t>providing coaching and training</w:t>
      </w:r>
      <w:r w:rsidR="00474869">
        <w:rPr>
          <w:rFonts w:ascii="Arial" w:hAnsi="Arial" w:cs="Arial"/>
          <w:sz w:val="22"/>
          <w:szCs w:val="22"/>
        </w:rPr>
        <w:t xml:space="preserve">, and </w:t>
      </w:r>
      <w:r w:rsidR="001B2BF0">
        <w:rPr>
          <w:rFonts w:ascii="Arial" w:hAnsi="Arial" w:cs="Arial"/>
          <w:sz w:val="22"/>
          <w:szCs w:val="22"/>
        </w:rPr>
        <w:t>monitoring the workflow of assigned staff</w:t>
      </w:r>
      <w:r w:rsidR="00474869">
        <w:rPr>
          <w:rFonts w:ascii="Arial" w:hAnsi="Arial" w:cs="Arial"/>
          <w:sz w:val="22"/>
          <w:szCs w:val="22"/>
        </w:rPr>
        <w:t>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61EC794" w14:textId="3321AF83" w:rsidR="0021391F" w:rsidRDefault="003A28D3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 xml:space="preserve">Open, file, update, and close case files; gather and review documentation and information for accuracy. </w:t>
      </w:r>
    </w:p>
    <w:p w14:paraId="3C05893F" w14:textId="28B49047" w:rsidR="00D54B65" w:rsidRDefault="00D54B65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700EA">
        <w:rPr>
          <w:rFonts w:ascii="Arial" w:hAnsi="Arial" w:cs="Arial"/>
          <w:sz w:val="22"/>
          <w:szCs w:val="22"/>
        </w:rPr>
        <w:t xml:space="preserve">Identify potential client/attorney conflicts and </w:t>
      </w:r>
      <w:r>
        <w:rPr>
          <w:rFonts w:ascii="Arial" w:hAnsi="Arial" w:cs="Arial"/>
          <w:sz w:val="22"/>
          <w:szCs w:val="22"/>
        </w:rPr>
        <w:t>a</w:t>
      </w:r>
      <w:r w:rsidRPr="005700EA">
        <w:rPr>
          <w:rFonts w:ascii="Arial" w:hAnsi="Arial" w:cs="Arial"/>
          <w:sz w:val="22"/>
          <w:szCs w:val="22"/>
        </w:rPr>
        <w:t>ssign cases based on potential conflicts.</w:t>
      </w:r>
    </w:p>
    <w:p w14:paraId="6F3F1EBD" w14:textId="2F37A966" w:rsidR="00D54B65" w:rsidRPr="00D54B65" w:rsidRDefault="00D54B65" w:rsidP="00D54B6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B65">
        <w:rPr>
          <w:rFonts w:ascii="Arial" w:hAnsi="Arial" w:cs="Arial"/>
          <w:sz w:val="22"/>
          <w:szCs w:val="22"/>
        </w:rPr>
        <w:t>Monitor and coordinate case flow, daily case assignments and case information</w:t>
      </w:r>
      <w:r>
        <w:rPr>
          <w:rFonts w:ascii="Arial" w:hAnsi="Arial" w:cs="Arial"/>
          <w:sz w:val="22"/>
          <w:szCs w:val="22"/>
        </w:rPr>
        <w:t xml:space="preserve"> between divisions</w:t>
      </w:r>
      <w:r w:rsidRPr="00D54B65">
        <w:rPr>
          <w:rFonts w:ascii="Arial" w:hAnsi="Arial" w:cs="Arial"/>
          <w:sz w:val="22"/>
          <w:szCs w:val="22"/>
        </w:rPr>
        <w:t>.</w:t>
      </w:r>
    </w:p>
    <w:p w14:paraId="320FC098" w14:textId="03E6ABF5" w:rsidR="00D54B65" w:rsidRPr="00D54B65" w:rsidRDefault="00D54B65" w:rsidP="00D54B6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B65">
        <w:rPr>
          <w:rFonts w:ascii="Arial" w:hAnsi="Arial" w:cs="Arial"/>
          <w:sz w:val="22"/>
          <w:szCs w:val="22"/>
        </w:rPr>
        <w:t>Identify coverage for a specific court and staff needs.</w:t>
      </w:r>
    </w:p>
    <w:p w14:paraId="6BFD5D50" w14:textId="7E847EE8" w:rsidR="003A28D3" w:rsidRPr="00436AC0" w:rsidRDefault="003A28D3" w:rsidP="003A28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Enter, obtain</w:t>
      </w:r>
      <w:r w:rsidR="0021391F">
        <w:rPr>
          <w:rFonts w:ascii="Arial" w:hAnsi="Arial" w:cs="Arial"/>
          <w:sz w:val="22"/>
          <w:szCs w:val="22"/>
        </w:rPr>
        <w:t>,</w:t>
      </w:r>
      <w:r w:rsidRPr="00436AC0">
        <w:rPr>
          <w:rFonts w:ascii="Arial" w:hAnsi="Arial" w:cs="Arial"/>
          <w:sz w:val="22"/>
          <w:szCs w:val="22"/>
        </w:rPr>
        <w:t xml:space="preserve"> and/or verify information from legal documents following established, clearly defined methods and court rules.</w:t>
      </w:r>
    </w:p>
    <w:p w14:paraId="4F8C09EA" w14:textId="71D7F1EB" w:rsidR="00436AC0" w:rsidRPr="00436AC0" w:rsidRDefault="00436AC0" w:rsidP="00436A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BB6F47A">
        <w:rPr>
          <w:rFonts w:ascii="Arial" w:hAnsi="Arial" w:cs="Arial"/>
          <w:sz w:val="22"/>
          <w:szCs w:val="22"/>
        </w:rPr>
        <w:t>Update discovery status</w:t>
      </w:r>
      <w:r w:rsidR="004649A1" w:rsidRPr="1BB6F47A">
        <w:rPr>
          <w:rFonts w:ascii="Arial" w:hAnsi="Arial" w:cs="Arial"/>
          <w:sz w:val="22"/>
          <w:szCs w:val="22"/>
        </w:rPr>
        <w:t>,</w:t>
      </w:r>
      <w:r w:rsidRPr="1BB6F47A">
        <w:rPr>
          <w:rFonts w:ascii="Arial" w:hAnsi="Arial" w:cs="Arial"/>
          <w:sz w:val="22"/>
          <w:szCs w:val="22"/>
        </w:rPr>
        <w:t xml:space="preserve"> </w:t>
      </w:r>
      <w:r w:rsidR="004649A1" w:rsidRPr="1BB6F47A">
        <w:rPr>
          <w:rFonts w:ascii="Arial" w:hAnsi="Arial" w:cs="Arial"/>
          <w:sz w:val="22"/>
          <w:szCs w:val="22"/>
        </w:rPr>
        <w:t>request discovery from other agencies, and forward discovery to</w:t>
      </w:r>
      <w:r w:rsidR="0021391F" w:rsidRPr="1BB6F47A">
        <w:rPr>
          <w:rFonts w:ascii="Arial" w:hAnsi="Arial" w:cs="Arial"/>
          <w:sz w:val="22"/>
          <w:szCs w:val="22"/>
        </w:rPr>
        <w:t xml:space="preserve"> paralegals</w:t>
      </w:r>
      <w:r w:rsidR="003023B5">
        <w:rPr>
          <w:rFonts w:ascii="Arial" w:hAnsi="Arial" w:cs="Arial"/>
          <w:sz w:val="22"/>
          <w:szCs w:val="22"/>
        </w:rPr>
        <w:t>, investigators, mitigation specialists,</w:t>
      </w:r>
      <w:r w:rsidR="0021391F" w:rsidRPr="1BB6F47A">
        <w:rPr>
          <w:rFonts w:ascii="Arial" w:hAnsi="Arial" w:cs="Arial"/>
          <w:sz w:val="22"/>
          <w:szCs w:val="22"/>
        </w:rPr>
        <w:t xml:space="preserve"> and</w:t>
      </w:r>
      <w:r w:rsidR="00641D92" w:rsidRPr="1BB6F47A">
        <w:rPr>
          <w:rFonts w:ascii="Arial" w:hAnsi="Arial" w:cs="Arial"/>
          <w:sz w:val="22"/>
          <w:szCs w:val="22"/>
        </w:rPr>
        <w:t xml:space="preserve"> attorneys</w:t>
      </w:r>
      <w:r w:rsidR="004649A1" w:rsidRPr="1BB6F47A">
        <w:rPr>
          <w:rFonts w:ascii="Arial" w:hAnsi="Arial" w:cs="Arial"/>
          <w:sz w:val="22"/>
          <w:szCs w:val="22"/>
        </w:rPr>
        <w:t xml:space="preserve"> as needed.</w:t>
      </w:r>
    </w:p>
    <w:p w14:paraId="292B2F83" w14:textId="5D2605D6" w:rsidR="00436AC0" w:rsidRPr="00436AC0" w:rsidRDefault="00436AC0" w:rsidP="00436A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Provide information on policies, procedures, case status, trail dates, and other related matters</w:t>
      </w:r>
      <w:r w:rsidR="003023B5">
        <w:rPr>
          <w:rFonts w:ascii="Arial" w:hAnsi="Arial" w:cs="Arial"/>
          <w:sz w:val="22"/>
          <w:szCs w:val="22"/>
        </w:rPr>
        <w:t xml:space="preserve"> to internal and external stakeholders</w:t>
      </w:r>
      <w:r w:rsidRPr="00436AC0">
        <w:rPr>
          <w:rFonts w:ascii="Arial" w:hAnsi="Arial" w:cs="Arial"/>
          <w:sz w:val="22"/>
          <w:szCs w:val="22"/>
        </w:rPr>
        <w:t>.</w:t>
      </w:r>
    </w:p>
    <w:p w14:paraId="78CA7746" w14:textId="5B2DE920" w:rsidR="00436AC0" w:rsidRPr="00151EC0" w:rsidRDefault="00436AC0" w:rsidP="00151EC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36AC0">
        <w:rPr>
          <w:rFonts w:ascii="Arial" w:hAnsi="Arial" w:cs="Arial"/>
          <w:sz w:val="22"/>
          <w:szCs w:val="22"/>
        </w:rPr>
        <w:t>Process various legal documents by preparing f</w:t>
      </w:r>
      <w:r w:rsidR="00E023B5">
        <w:rPr>
          <w:rFonts w:ascii="Arial" w:hAnsi="Arial" w:cs="Arial"/>
          <w:sz w:val="22"/>
          <w:szCs w:val="22"/>
        </w:rPr>
        <w:t>or</w:t>
      </w:r>
      <w:r w:rsidRPr="00436AC0">
        <w:rPr>
          <w:rFonts w:ascii="Arial" w:hAnsi="Arial" w:cs="Arial"/>
          <w:sz w:val="22"/>
          <w:szCs w:val="22"/>
        </w:rPr>
        <w:t xml:space="preserve">ms with complete and accurate information extracted from various sources. </w:t>
      </w:r>
      <w:bookmarkStart w:id="1" w:name="_Hlk33540638"/>
      <w:r w:rsidRPr="00151EC0">
        <w:rPr>
          <w:rFonts w:ascii="Arial" w:hAnsi="Arial" w:cs="Arial"/>
          <w:sz w:val="22"/>
          <w:szCs w:val="22"/>
        </w:rPr>
        <w:t>Accurately process mail or legal documents/legal files in a timely manner to meet court mandated deadlines.</w:t>
      </w:r>
      <w:bookmarkEnd w:id="1"/>
    </w:p>
    <w:p w14:paraId="45C0CE99" w14:textId="6467DD5B" w:rsidR="004367A2" w:rsidRDefault="00641D9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general office duties such as </w:t>
      </w:r>
      <w:r w:rsidR="003A28D3">
        <w:rPr>
          <w:rFonts w:ascii="Arial" w:hAnsi="Arial" w:cs="Arial"/>
          <w:sz w:val="22"/>
          <w:szCs w:val="22"/>
        </w:rPr>
        <w:t xml:space="preserve">compiling data for reports, </w:t>
      </w:r>
      <w:r>
        <w:rPr>
          <w:rFonts w:ascii="Arial" w:hAnsi="Arial" w:cs="Arial"/>
          <w:sz w:val="22"/>
          <w:szCs w:val="22"/>
        </w:rPr>
        <w:t xml:space="preserve">filing, </w:t>
      </w:r>
      <w:r w:rsidR="001B2BF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ordering and maintaining office supplies</w:t>
      </w:r>
      <w:r w:rsidR="003A28D3">
        <w:rPr>
          <w:rFonts w:ascii="Arial" w:hAnsi="Arial" w:cs="Arial"/>
          <w:sz w:val="22"/>
          <w:szCs w:val="22"/>
        </w:rPr>
        <w:t>.</w:t>
      </w:r>
    </w:p>
    <w:p w14:paraId="74DBD802" w14:textId="5A95284C" w:rsidR="00E023B5" w:rsidRDefault="00B4284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>Provide</w:t>
      </w:r>
      <w:r w:rsidR="00E023B5" w:rsidRPr="4CD6A379">
        <w:rPr>
          <w:rFonts w:ascii="Arial" w:hAnsi="Arial" w:cs="Arial"/>
          <w:sz w:val="22"/>
          <w:szCs w:val="22"/>
        </w:rPr>
        <w:t xml:space="preserve"> front desk reception</w:t>
      </w:r>
      <w:r w:rsidR="0021391F" w:rsidRPr="4CD6A379">
        <w:rPr>
          <w:rFonts w:ascii="Arial" w:hAnsi="Arial" w:cs="Arial"/>
          <w:sz w:val="22"/>
          <w:szCs w:val="22"/>
        </w:rPr>
        <w:t xml:space="preserve"> as needed</w:t>
      </w:r>
      <w:r w:rsidR="00E023B5" w:rsidRPr="4CD6A379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2B2C339" w14:textId="76F745DD" w:rsidR="00E023B5" w:rsidRDefault="00E023B5" w:rsidP="00625458">
      <w:pPr>
        <w:spacing w:after="120"/>
        <w:rPr>
          <w:rFonts w:ascii="Arial" w:hAnsi="Arial" w:cs="Arial"/>
          <w:sz w:val="22"/>
          <w:szCs w:val="22"/>
        </w:rPr>
      </w:pPr>
      <w:r w:rsidRPr="00E023B5">
        <w:rPr>
          <w:rFonts w:ascii="Arial" w:hAnsi="Arial" w:cs="Arial"/>
          <w:sz w:val="22"/>
          <w:szCs w:val="22"/>
        </w:rPr>
        <w:t xml:space="preserve">Knowledge of </w:t>
      </w:r>
      <w:bookmarkStart w:id="2" w:name="_Hlk35271789"/>
      <w:r w:rsidRPr="00E023B5">
        <w:rPr>
          <w:rFonts w:ascii="Arial" w:hAnsi="Arial" w:cs="Arial"/>
          <w:sz w:val="22"/>
          <w:szCs w:val="22"/>
        </w:rPr>
        <w:t>general office policies, principles</w:t>
      </w:r>
      <w:r>
        <w:rPr>
          <w:rFonts w:ascii="Arial" w:hAnsi="Arial" w:cs="Arial"/>
          <w:sz w:val="22"/>
          <w:szCs w:val="22"/>
        </w:rPr>
        <w:t>,</w:t>
      </w:r>
      <w:r w:rsidRPr="00E023B5">
        <w:rPr>
          <w:rFonts w:ascii="Arial" w:hAnsi="Arial" w:cs="Arial"/>
          <w:sz w:val="22"/>
          <w:szCs w:val="22"/>
        </w:rPr>
        <w:t xml:space="preserve"> and practices</w:t>
      </w:r>
    </w:p>
    <w:bookmarkEnd w:id="2"/>
    <w:p w14:paraId="07402E84" w14:textId="33A37655" w:rsidR="00E023B5" w:rsidRDefault="00E023B5" w:rsidP="00625458">
      <w:pPr>
        <w:spacing w:after="120"/>
        <w:rPr>
          <w:rFonts w:ascii="Arial" w:hAnsi="Arial" w:cs="Arial"/>
          <w:sz w:val="22"/>
          <w:szCs w:val="22"/>
        </w:rPr>
      </w:pPr>
      <w:r w:rsidRPr="00E023B5">
        <w:rPr>
          <w:rFonts w:ascii="Arial" w:hAnsi="Arial" w:cs="Arial"/>
          <w:sz w:val="22"/>
          <w:szCs w:val="22"/>
        </w:rPr>
        <w:t>Knowledge of legal procedures and court rules</w:t>
      </w:r>
    </w:p>
    <w:p w14:paraId="45C0CE9E" w14:textId="0CC2EB08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bookmarkStart w:id="3" w:name="_Hlk35271802"/>
      <w:r>
        <w:rPr>
          <w:rFonts w:ascii="Arial" w:hAnsi="Arial" w:cs="Arial"/>
          <w:sz w:val="22"/>
          <w:szCs w:val="22"/>
        </w:rPr>
        <w:t xml:space="preserve">Skill in </w:t>
      </w:r>
      <w:r w:rsidR="00E023B5">
        <w:rPr>
          <w:rFonts w:ascii="Arial" w:hAnsi="Arial" w:cs="Arial"/>
          <w:sz w:val="22"/>
          <w:szCs w:val="22"/>
        </w:rPr>
        <w:t>communication</w:t>
      </w:r>
      <w:r w:rsidR="00651BE1">
        <w:rPr>
          <w:rFonts w:ascii="Arial" w:hAnsi="Arial" w:cs="Arial"/>
          <w:sz w:val="22"/>
          <w:szCs w:val="22"/>
        </w:rPr>
        <w:t xml:space="preserve"> and interpersonal relations</w:t>
      </w:r>
      <w:r w:rsidR="00312367">
        <w:rPr>
          <w:rFonts w:ascii="Arial" w:hAnsi="Arial" w:cs="Arial"/>
          <w:sz w:val="22"/>
          <w:szCs w:val="22"/>
        </w:rPr>
        <w:t>hips</w:t>
      </w:r>
    </w:p>
    <w:bookmarkEnd w:id="3"/>
    <w:p w14:paraId="54AF056B" w14:textId="77777777" w:rsidR="00312367" w:rsidRDefault="00312367" w:rsidP="00625458">
      <w:pPr>
        <w:spacing w:after="120"/>
        <w:rPr>
          <w:rFonts w:ascii="Arial" w:hAnsi="Arial" w:cs="Arial"/>
          <w:sz w:val="22"/>
          <w:szCs w:val="22"/>
        </w:rPr>
      </w:pPr>
      <w:r w:rsidRPr="00312367">
        <w:rPr>
          <w:rFonts w:ascii="Arial" w:hAnsi="Arial" w:cs="Arial"/>
          <w:sz w:val="22"/>
          <w:szCs w:val="22"/>
        </w:rPr>
        <w:t xml:space="preserve">Skill in performing </w:t>
      </w:r>
      <w:proofErr w:type="gramStart"/>
      <w:r w:rsidRPr="00312367">
        <w:rPr>
          <w:rFonts w:ascii="Arial" w:hAnsi="Arial" w:cs="Arial"/>
          <w:sz w:val="22"/>
          <w:szCs w:val="22"/>
        </w:rPr>
        <w:t>a number of</w:t>
      </w:r>
      <w:proofErr w:type="gramEnd"/>
      <w:r w:rsidRPr="00312367">
        <w:rPr>
          <w:rFonts w:ascii="Arial" w:hAnsi="Arial" w:cs="Arial"/>
          <w:sz w:val="22"/>
          <w:szCs w:val="22"/>
        </w:rPr>
        <w:t xml:space="preserve"> tasks simultaneously; meeting deadlines and working under time constraints</w:t>
      </w:r>
    </w:p>
    <w:p w14:paraId="7FFE7E54" w14:textId="5CBCDE75" w:rsidR="00651BE1" w:rsidRDefault="00651BE1" w:rsidP="00625458">
      <w:pPr>
        <w:spacing w:after="120"/>
        <w:rPr>
          <w:rFonts w:ascii="Arial" w:hAnsi="Arial" w:cs="Arial"/>
          <w:sz w:val="22"/>
          <w:szCs w:val="22"/>
        </w:rPr>
      </w:pPr>
      <w:bookmarkStart w:id="4" w:name="_Hlk35271879"/>
      <w:r w:rsidRPr="00651BE1">
        <w:rPr>
          <w:rFonts w:ascii="Arial" w:hAnsi="Arial" w:cs="Arial"/>
          <w:sz w:val="22"/>
          <w:szCs w:val="22"/>
        </w:rPr>
        <w:t xml:space="preserve">Skill in prioritizing </w:t>
      </w:r>
      <w:r w:rsidR="00A537DF" w:rsidRPr="00651BE1">
        <w:rPr>
          <w:rFonts w:ascii="Arial" w:hAnsi="Arial" w:cs="Arial"/>
          <w:sz w:val="22"/>
          <w:szCs w:val="22"/>
        </w:rPr>
        <w:t>workload</w:t>
      </w:r>
      <w:r w:rsidRPr="00651BE1">
        <w:rPr>
          <w:rFonts w:ascii="Arial" w:hAnsi="Arial" w:cs="Arial"/>
          <w:sz w:val="22"/>
          <w:szCs w:val="22"/>
        </w:rPr>
        <w:t xml:space="preserve"> and adapting to changes in </w:t>
      </w:r>
      <w:r w:rsidR="00A537DF" w:rsidRPr="00651BE1">
        <w:rPr>
          <w:rFonts w:ascii="Arial" w:hAnsi="Arial" w:cs="Arial"/>
          <w:sz w:val="22"/>
          <w:szCs w:val="22"/>
        </w:rPr>
        <w:t>workload</w:t>
      </w:r>
      <w:r w:rsidRPr="00651BE1">
        <w:rPr>
          <w:rFonts w:ascii="Arial" w:hAnsi="Arial" w:cs="Arial"/>
          <w:sz w:val="22"/>
          <w:szCs w:val="22"/>
        </w:rPr>
        <w:t xml:space="preserve"> demand</w:t>
      </w:r>
    </w:p>
    <w:p w14:paraId="7ADF70F6" w14:textId="5D33A8FB" w:rsidR="00651BE1" w:rsidRDefault="00A537DF" w:rsidP="00625458">
      <w:pPr>
        <w:spacing w:after="120"/>
        <w:rPr>
          <w:rFonts w:ascii="Arial" w:hAnsi="Arial" w:cs="Arial"/>
          <w:sz w:val="22"/>
          <w:szCs w:val="22"/>
        </w:rPr>
      </w:pPr>
      <w:bookmarkStart w:id="5" w:name="_Hlk35271852"/>
      <w:bookmarkEnd w:id="4"/>
      <w:r>
        <w:rPr>
          <w:rFonts w:ascii="Arial" w:hAnsi="Arial" w:cs="Arial"/>
          <w:sz w:val="22"/>
          <w:szCs w:val="22"/>
        </w:rPr>
        <w:t>Ability to</w:t>
      </w:r>
      <w:r w:rsidR="00651BE1" w:rsidRPr="00651BE1">
        <w:rPr>
          <w:rFonts w:ascii="Arial" w:hAnsi="Arial" w:cs="Arial"/>
          <w:sz w:val="22"/>
          <w:szCs w:val="22"/>
        </w:rPr>
        <w:t xml:space="preserve"> conduct research </w:t>
      </w:r>
    </w:p>
    <w:p w14:paraId="52F34BF1" w14:textId="4AC7D7E2" w:rsidR="00651BE1" w:rsidRDefault="00651BE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Ability to maintain confidentiality </w:t>
      </w:r>
    </w:p>
    <w:bookmarkEnd w:id="5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5BA683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3D52753" w:rsidR="00005EC9" w:rsidRPr="00005EC9" w:rsidRDefault="00651BE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C88A78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190FEA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475516" w:rsidR="00DF607B" w:rsidRPr="00532BFA" w:rsidRDefault="00A537D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0685491" w:rsidR="00DF607B" w:rsidRPr="003E7835" w:rsidRDefault="002A08C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Legal Assistant, Legal Assistant – Lead, Public Defense Paralegal, </w:t>
            </w:r>
            <w:r w:rsidR="00306211">
              <w:rPr>
                <w:rFonts w:ascii="Arial" w:hAnsi="Arial" w:cs="Arial"/>
                <w:sz w:val="20"/>
              </w:rPr>
              <w:t>Public Defense Paralegal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D38ACC5" w:rsidR="002D7EF3" w:rsidRDefault="00D54B6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06211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4944" w14:textId="77777777" w:rsidR="00061E0C" w:rsidRDefault="00061E0C">
      <w:r>
        <w:separator/>
      </w:r>
    </w:p>
  </w:endnote>
  <w:endnote w:type="continuationSeparator" w:id="0">
    <w:p w14:paraId="1CCF93D4" w14:textId="77777777" w:rsidR="00061E0C" w:rsidRDefault="000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026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3B6E9C0" w:rsidR="00DB4EC4" w:rsidRDefault="00A537D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Legal Assistant</w:t>
    </w:r>
  </w:p>
  <w:p w14:paraId="45C0CEBE" w14:textId="55C432D5" w:rsidR="00DB4EC4" w:rsidRDefault="00D54B6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06211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8DFE" w14:textId="77777777" w:rsidR="00061E0C" w:rsidRDefault="00061E0C">
      <w:r>
        <w:separator/>
      </w:r>
    </w:p>
  </w:footnote>
  <w:footnote w:type="continuationSeparator" w:id="0">
    <w:p w14:paraId="53808517" w14:textId="77777777" w:rsidR="00061E0C" w:rsidRDefault="0006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4CD6A379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D158A9B" w:rsidR="00DB4EC4" w:rsidRPr="003E7835" w:rsidRDefault="4CD6A37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D41E07F">
                <wp:extent cx="914400" cy="638175"/>
                <wp:effectExtent l="0" t="0" r="0" b="0"/>
                <wp:docPr id="1266558594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4CD6A379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DD10B20" w:rsidR="00DB4EC4" w:rsidRPr="003E7835" w:rsidRDefault="0030621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6160100</w:t>
          </w:r>
        </w:p>
      </w:tc>
    </w:tr>
    <w:tr w:rsidR="00DB4EC4" w:rsidRPr="003E7835" w14:paraId="45C0CEC8" w14:textId="77777777" w:rsidTr="4CD6A379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039A346" w:rsidR="00DB4EC4" w:rsidRPr="003E7835" w:rsidRDefault="006072B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LEGAL ASSISTANT</w:t>
          </w:r>
        </w:p>
      </w:tc>
    </w:tr>
  </w:tbl>
  <w:p w14:paraId="45C0CEC9" w14:textId="1E0202C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61E0C"/>
    <w:rsid w:val="0009471F"/>
    <w:rsid w:val="000A3314"/>
    <w:rsid w:val="000B56AC"/>
    <w:rsid w:val="000D17D8"/>
    <w:rsid w:val="0011050A"/>
    <w:rsid w:val="00130C46"/>
    <w:rsid w:val="00151EC0"/>
    <w:rsid w:val="00160B2A"/>
    <w:rsid w:val="00163117"/>
    <w:rsid w:val="001857E4"/>
    <w:rsid w:val="001B2BF0"/>
    <w:rsid w:val="001E3558"/>
    <w:rsid w:val="001E74D8"/>
    <w:rsid w:val="00210127"/>
    <w:rsid w:val="0021391F"/>
    <w:rsid w:val="002151BB"/>
    <w:rsid w:val="00254125"/>
    <w:rsid w:val="002634BB"/>
    <w:rsid w:val="00270A91"/>
    <w:rsid w:val="00285372"/>
    <w:rsid w:val="00291B3F"/>
    <w:rsid w:val="002A08CC"/>
    <w:rsid w:val="002B1C7C"/>
    <w:rsid w:val="002B6EF5"/>
    <w:rsid w:val="002C73CF"/>
    <w:rsid w:val="002D7EF3"/>
    <w:rsid w:val="002F7A42"/>
    <w:rsid w:val="002F7EBF"/>
    <w:rsid w:val="003023B5"/>
    <w:rsid w:val="00303EF0"/>
    <w:rsid w:val="00306211"/>
    <w:rsid w:val="00312367"/>
    <w:rsid w:val="00322811"/>
    <w:rsid w:val="00323BF0"/>
    <w:rsid w:val="00360AEB"/>
    <w:rsid w:val="00364D79"/>
    <w:rsid w:val="00364E37"/>
    <w:rsid w:val="003943F4"/>
    <w:rsid w:val="003A28D3"/>
    <w:rsid w:val="003A7520"/>
    <w:rsid w:val="003E4DA6"/>
    <w:rsid w:val="003E7835"/>
    <w:rsid w:val="00411345"/>
    <w:rsid w:val="004367A2"/>
    <w:rsid w:val="00436AC0"/>
    <w:rsid w:val="004649A1"/>
    <w:rsid w:val="00474869"/>
    <w:rsid w:val="00474A34"/>
    <w:rsid w:val="00497183"/>
    <w:rsid w:val="004F21A5"/>
    <w:rsid w:val="00504BC4"/>
    <w:rsid w:val="005132BD"/>
    <w:rsid w:val="00523771"/>
    <w:rsid w:val="00532BFA"/>
    <w:rsid w:val="005652A9"/>
    <w:rsid w:val="00584CD0"/>
    <w:rsid w:val="00592F72"/>
    <w:rsid w:val="005E1959"/>
    <w:rsid w:val="005F1FD9"/>
    <w:rsid w:val="006046E5"/>
    <w:rsid w:val="006072B0"/>
    <w:rsid w:val="00607C82"/>
    <w:rsid w:val="00625458"/>
    <w:rsid w:val="00641D92"/>
    <w:rsid w:val="00651BE1"/>
    <w:rsid w:val="0066152D"/>
    <w:rsid w:val="006C6675"/>
    <w:rsid w:val="006D6DD4"/>
    <w:rsid w:val="007032DB"/>
    <w:rsid w:val="00765819"/>
    <w:rsid w:val="00772A3C"/>
    <w:rsid w:val="00790DFB"/>
    <w:rsid w:val="007B510D"/>
    <w:rsid w:val="007D3B48"/>
    <w:rsid w:val="008719D2"/>
    <w:rsid w:val="00886D61"/>
    <w:rsid w:val="00891B01"/>
    <w:rsid w:val="008E3DE1"/>
    <w:rsid w:val="0090245D"/>
    <w:rsid w:val="00903661"/>
    <w:rsid w:val="009055D9"/>
    <w:rsid w:val="00921357"/>
    <w:rsid w:val="00924434"/>
    <w:rsid w:val="00945447"/>
    <w:rsid w:val="00985B72"/>
    <w:rsid w:val="00995D72"/>
    <w:rsid w:val="009F1611"/>
    <w:rsid w:val="00A001F2"/>
    <w:rsid w:val="00A537DF"/>
    <w:rsid w:val="00A55225"/>
    <w:rsid w:val="00AF7566"/>
    <w:rsid w:val="00B012C5"/>
    <w:rsid w:val="00B02B1C"/>
    <w:rsid w:val="00B2381E"/>
    <w:rsid w:val="00B36D30"/>
    <w:rsid w:val="00B4284B"/>
    <w:rsid w:val="00BB7AB0"/>
    <w:rsid w:val="00C35CCF"/>
    <w:rsid w:val="00C44A78"/>
    <w:rsid w:val="00C5534D"/>
    <w:rsid w:val="00CD6739"/>
    <w:rsid w:val="00CE11AD"/>
    <w:rsid w:val="00D53051"/>
    <w:rsid w:val="00D54B65"/>
    <w:rsid w:val="00D73622"/>
    <w:rsid w:val="00DB4EC4"/>
    <w:rsid w:val="00DB5076"/>
    <w:rsid w:val="00DB75FB"/>
    <w:rsid w:val="00DD0262"/>
    <w:rsid w:val="00DD4674"/>
    <w:rsid w:val="00DF1088"/>
    <w:rsid w:val="00DF12EE"/>
    <w:rsid w:val="00DF607B"/>
    <w:rsid w:val="00E023B5"/>
    <w:rsid w:val="00E12A82"/>
    <w:rsid w:val="00E21CC6"/>
    <w:rsid w:val="00E31C08"/>
    <w:rsid w:val="00E4795B"/>
    <w:rsid w:val="00EA4E5F"/>
    <w:rsid w:val="00F04650"/>
    <w:rsid w:val="00F0498F"/>
    <w:rsid w:val="00F34428"/>
    <w:rsid w:val="00F410AF"/>
    <w:rsid w:val="00F51B87"/>
    <w:rsid w:val="00F75A76"/>
    <w:rsid w:val="00F942E2"/>
    <w:rsid w:val="00FA263C"/>
    <w:rsid w:val="00FD3F69"/>
    <w:rsid w:val="00FE4B7E"/>
    <w:rsid w:val="1A3F6AE3"/>
    <w:rsid w:val="1BB6F47A"/>
    <w:rsid w:val="2887D3E4"/>
    <w:rsid w:val="487196E9"/>
    <w:rsid w:val="4CD6A379"/>
    <w:rsid w:val="4F5EC49C"/>
    <w:rsid w:val="57FE6BA7"/>
    <w:rsid w:val="58C36356"/>
    <w:rsid w:val="7B6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125"/>
    <w:rPr>
      <w:b/>
      <w:bCs/>
    </w:rPr>
  </w:style>
  <w:style w:type="paragraph" w:styleId="Revision">
    <w:name w:val="Revision"/>
    <w:hidden/>
    <w:uiPriority w:val="99"/>
    <w:semiHidden/>
    <w:rsid w:val="0030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MAQEFJTUDN2N-1642563518-1253</_dlc_DocId>
    <_dlc_DocIdUrl xmlns="dd90cae5-04f9-4ad6-b687-7fa19d8f306c">
      <Url>https://kc1.sharepoint.com/teams/DESa/CC/compensation/_layouts/15/DocIdRedir.aspx?ID=MAQEFJTUDN2N-1642563518-1253</Url>
      <Description>MAQEFJTUDN2N-1642563518-1253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88623-91BB-4922-A51B-7E0CA4F47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def3715-83d5-4f03-9abc-0de0d34801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E039DF8-453B-433D-B7BE-07BDCF4A8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2825</Characters>
  <Application>Microsoft Office Word</Application>
  <DocSecurity>2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2020-06-08T21:05:00Z</dcterms:created>
  <dcterms:modified xsi:type="dcterms:W3CDTF">2022-09-28T18:20:00Z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GrammarlyDocumentId">
    <vt:lpwstr>65b41ce73eca23b96f2ad5a162b97866b984efffc03e71b5c38b044985ae01c3</vt:lpwstr>
  </property>
  <property fmtid="{D5CDD505-2E9C-101B-9397-08002B2CF9AE}" pid="5" name="_dlc_DocIdItemGuid">
    <vt:lpwstr>f86649f9-b408-4a82-a4d1-c4fadb993ca4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6160100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https://kc1.sharepoint.com/teams/DESa/CC/compensation/_layouts/15/wrkstat.aspx?List=16bd73ee-b5fc-4313-9283-26a4fcd441b4&amp;WorkflowInstanceName=49f7e185-7a4d-4bce-9e1c-995f2345c5b5, Approving Class Doc</vt:lpwstr>
  </property>
</Properties>
</file>