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6991E018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7CFEB994">
        <w:rPr>
          <w:rFonts w:ascii="Arial" w:hAnsi="Arial" w:cs="Arial"/>
          <w:sz w:val="22"/>
          <w:szCs w:val="22"/>
        </w:rPr>
        <w:t>The responsibilities</w:t>
      </w:r>
      <w:r w:rsidR="008719D2" w:rsidRPr="7CFEB994">
        <w:rPr>
          <w:rFonts w:ascii="Arial" w:hAnsi="Arial" w:cs="Arial"/>
          <w:sz w:val="22"/>
          <w:szCs w:val="22"/>
        </w:rPr>
        <w:t xml:space="preserve"> of this classification include</w:t>
      </w:r>
      <w:r w:rsidR="00E035FE" w:rsidRPr="7CFEB994">
        <w:rPr>
          <w:rFonts w:ascii="Arial" w:hAnsi="Arial" w:cs="Arial"/>
          <w:sz w:val="22"/>
          <w:szCs w:val="22"/>
        </w:rPr>
        <w:t xml:space="preserve"> assign</w:t>
      </w:r>
      <w:r w:rsidR="003C2A2B" w:rsidRPr="7CFEB994">
        <w:rPr>
          <w:rFonts w:ascii="Arial" w:hAnsi="Arial" w:cs="Arial"/>
          <w:sz w:val="22"/>
          <w:szCs w:val="22"/>
        </w:rPr>
        <w:t>ing</w:t>
      </w:r>
      <w:r w:rsidR="00E035FE" w:rsidRPr="7CFEB994">
        <w:rPr>
          <w:rFonts w:ascii="Arial" w:hAnsi="Arial" w:cs="Arial"/>
          <w:sz w:val="22"/>
          <w:szCs w:val="22"/>
        </w:rPr>
        <w:t xml:space="preserve"> and coordinating the work of Legal Assistants</w:t>
      </w:r>
      <w:r w:rsidR="003C2A2B" w:rsidRPr="7CFEB994">
        <w:rPr>
          <w:rFonts w:ascii="Arial" w:hAnsi="Arial" w:cs="Arial"/>
          <w:sz w:val="22"/>
          <w:szCs w:val="22"/>
        </w:rPr>
        <w:t xml:space="preserve"> and other administrative staff</w:t>
      </w:r>
      <w:r w:rsidR="00CB008A" w:rsidRPr="7CFEB994">
        <w:rPr>
          <w:rFonts w:ascii="Arial" w:hAnsi="Arial" w:cs="Arial"/>
          <w:sz w:val="22"/>
          <w:szCs w:val="22"/>
        </w:rPr>
        <w:t xml:space="preserve"> within the unit or division</w:t>
      </w:r>
      <w:r w:rsidR="00E03BE3">
        <w:rPr>
          <w:rFonts w:ascii="Arial" w:hAnsi="Arial" w:cs="Arial"/>
          <w:sz w:val="22"/>
          <w:szCs w:val="22"/>
        </w:rPr>
        <w:t xml:space="preserve">. </w:t>
      </w:r>
      <w:r w:rsidR="003C2A2B" w:rsidRPr="7CFEB994">
        <w:rPr>
          <w:rFonts w:ascii="Arial" w:hAnsi="Arial" w:cs="Arial"/>
          <w:sz w:val="22"/>
          <w:szCs w:val="22"/>
        </w:rPr>
        <w:t>Incumbents will perform lead duties including, training, coaching, and monitoring the work</w:t>
      </w:r>
      <w:r w:rsidR="00CB008A" w:rsidRPr="7CFEB994">
        <w:rPr>
          <w:rFonts w:ascii="Arial" w:hAnsi="Arial" w:cs="Arial"/>
          <w:sz w:val="22"/>
          <w:szCs w:val="22"/>
        </w:rPr>
        <w:t>flow</w:t>
      </w:r>
      <w:r w:rsidR="003C2A2B" w:rsidRPr="7CFEB994">
        <w:rPr>
          <w:rFonts w:ascii="Arial" w:hAnsi="Arial" w:cs="Arial"/>
          <w:sz w:val="22"/>
          <w:szCs w:val="22"/>
        </w:rPr>
        <w:t xml:space="preserve"> of assigned staff</w:t>
      </w:r>
      <w:r w:rsidR="00CB008A" w:rsidRPr="7CFEB994">
        <w:rPr>
          <w:rFonts w:ascii="Arial" w:hAnsi="Arial" w:cs="Arial"/>
          <w:sz w:val="22"/>
          <w:szCs w:val="22"/>
        </w:rPr>
        <w:t xml:space="preserve"> </w:t>
      </w:r>
      <w:r w:rsidR="003C2A2B" w:rsidRPr="7CFEB994">
        <w:rPr>
          <w:rFonts w:ascii="Arial" w:hAnsi="Arial" w:cs="Arial"/>
          <w:sz w:val="22"/>
          <w:szCs w:val="22"/>
        </w:rPr>
        <w:t xml:space="preserve">in addition to performing the full range of duties </w:t>
      </w:r>
      <w:r w:rsidR="00CB008A" w:rsidRPr="7CFEB994">
        <w:rPr>
          <w:rFonts w:ascii="Arial" w:hAnsi="Arial" w:cs="Arial"/>
          <w:sz w:val="22"/>
          <w:szCs w:val="22"/>
        </w:rPr>
        <w:t>for</w:t>
      </w:r>
      <w:r w:rsidR="003C2A2B" w:rsidRPr="7CFEB994">
        <w:rPr>
          <w:rFonts w:ascii="Arial" w:hAnsi="Arial" w:cs="Arial"/>
          <w:sz w:val="22"/>
          <w:szCs w:val="22"/>
        </w:rPr>
        <w:t xml:space="preserve"> the Legal Assistant</w:t>
      </w:r>
      <w:r w:rsidR="00CB008A" w:rsidRPr="7CFEB994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 w:rsidP="56C827EB">
      <w:pPr>
        <w:spacing w:before="120" w:after="120"/>
        <w:rPr>
          <w:rFonts w:ascii="Arial" w:hAnsi="Arial" w:cs="Arial"/>
          <w:b/>
          <w:bCs/>
          <w:sz w:val="26"/>
          <w:szCs w:val="26"/>
        </w:rPr>
      </w:pPr>
      <w:r w:rsidRPr="56C827EB">
        <w:rPr>
          <w:rFonts w:ascii="Arial" w:hAnsi="Arial" w:cs="Arial"/>
          <w:b/>
          <w:bCs/>
          <w:sz w:val="26"/>
          <w:szCs w:val="26"/>
        </w:rPr>
        <w:t>Distinguishing Characteristics</w:t>
      </w:r>
    </w:p>
    <w:p w14:paraId="45C0CE97" w14:textId="2C688D2C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 w:rsidRPr="7B44184D">
        <w:rPr>
          <w:rFonts w:ascii="Arial" w:hAnsi="Arial" w:cs="Arial"/>
          <w:sz w:val="22"/>
          <w:szCs w:val="22"/>
        </w:rPr>
        <w:t xml:space="preserve">This is the </w:t>
      </w:r>
      <w:r w:rsidR="00A35EE3" w:rsidRPr="7B44184D">
        <w:rPr>
          <w:rFonts w:ascii="Arial" w:hAnsi="Arial" w:cs="Arial"/>
          <w:sz w:val="22"/>
          <w:szCs w:val="22"/>
        </w:rPr>
        <w:t xml:space="preserve">second </w:t>
      </w:r>
      <w:r w:rsidRPr="7B44184D">
        <w:rPr>
          <w:rFonts w:ascii="Arial" w:hAnsi="Arial" w:cs="Arial"/>
          <w:sz w:val="22"/>
          <w:szCs w:val="22"/>
        </w:rPr>
        <w:t xml:space="preserve">level in a </w:t>
      </w:r>
      <w:r w:rsidR="00A35EE3" w:rsidRPr="7B44184D">
        <w:rPr>
          <w:rFonts w:ascii="Arial" w:hAnsi="Arial" w:cs="Arial"/>
          <w:sz w:val="22"/>
          <w:szCs w:val="22"/>
        </w:rPr>
        <w:t>four-</w:t>
      </w:r>
      <w:r w:rsidRPr="7B44184D">
        <w:rPr>
          <w:rFonts w:ascii="Arial" w:hAnsi="Arial" w:cs="Arial"/>
          <w:sz w:val="22"/>
          <w:szCs w:val="22"/>
        </w:rPr>
        <w:t xml:space="preserve">level classification series. </w:t>
      </w:r>
      <w:r w:rsidR="00A35EE3" w:rsidRPr="7B44184D">
        <w:rPr>
          <w:rFonts w:ascii="Arial" w:hAnsi="Arial" w:cs="Arial"/>
          <w:sz w:val="22"/>
          <w:szCs w:val="22"/>
        </w:rPr>
        <w:t xml:space="preserve">This classification is distinguished from the </w:t>
      </w:r>
      <w:r w:rsidR="00FC2FAB" w:rsidRPr="7B44184D">
        <w:rPr>
          <w:rFonts w:ascii="Arial" w:hAnsi="Arial" w:cs="Arial"/>
          <w:sz w:val="22"/>
          <w:szCs w:val="22"/>
        </w:rPr>
        <w:t xml:space="preserve">Public Defense </w:t>
      </w:r>
      <w:r w:rsidR="00A35EE3" w:rsidRPr="7B44184D">
        <w:rPr>
          <w:rFonts w:ascii="Arial" w:hAnsi="Arial" w:cs="Arial"/>
          <w:sz w:val="22"/>
          <w:szCs w:val="22"/>
        </w:rPr>
        <w:t xml:space="preserve">Paralegal in that incumbents in the </w:t>
      </w:r>
      <w:r w:rsidR="00FC2FAB" w:rsidRPr="7B44184D">
        <w:rPr>
          <w:rFonts w:ascii="Arial" w:hAnsi="Arial" w:cs="Arial"/>
          <w:sz w:val="22"/>
          <w:szCs w:val="22"/>
        </w:rPr>
        <w:t xml:space="preserve">Public Defense </w:t>
      </w:r>
      <w:r w:rsidR="00A35EE3" w:rsidRPr="7B44184D">
        <w:rPr>
          <w:rFonts w:ascii="Arial" w:hAnsi="Arial" w:cs="Arial"/>
          <w:sz w:val="22"/>
          <w:szCs w:val="22"/>
        </w:rPr>
        <w:t xml:space="preserve">Paralegal </w:t>
      </w:r>
      <w:r w:rsidR="00FC2FAB" w:rsidRPr="7B44184D">
        <w:rPr>
          <w:rFonts w:ascii="Arial" w:hAnsi="Arial" w:cs="Arial"/>
          <w:sz w:val="22"/>
          <w:szCs w:val="22"/>
        </w:rPr>
        <w:t>classification</w:t>
      </w:r>
      <w:r w:rsidR="00A35EE3" w:rsidRPr="7B44184D">
        <w:rPr>
          <w:rFonts w:ascii="Arial" w:hAnsi="Arial" w:cs="Arial"/>
          <w:sz w:val="22"/>
          <w:szCs w:val="22"/>
        </w:rPr>
        <w:t xml:space="preserve"> are responsible </w:t>
      </w:r>
      <w:r w:rsidR="00F75E71" w:rsidRPr="7B44184D">
        <w:rPr>
          <w:rFonts w:ascii="Arial" w:hAnsi="Arial" w:cs="Arial"/>
          <w:sz w:val="22"/>
          <w:szCs w:val="22"/>
        </w:rPr>
        <w:t>for</w:t>
      </w:r>
      <w:r w:rsidR="00A35EE3" w:rsidRPr="7B44184D">
        <w:rPr>
          <w:rFonts w:ascii="Arial" w:hAnsi="Arial" w:cs="Arial"/>
          <w:sz w:val="22"/>
          <w:szCs w:val="22"/>
        </w:rPr>
        <w:t xml:space="preserve"> </w:t>
      </w:r>
      <w:r w:rsidR="00FC2FAB" w:rsidRPr="7B44184D">
        <w:rPr>
          <w:rFonts w:ascii="Arial" w:hAnsi="Arial" w:cs="Arial"/>
          <w:sz w:val="22"/>
          <w:szCs w:val="22"/>
        </w:rPr>
        <w:t>provid</w:t>
      </w:r>
      <w:r w:rsidR="00F75E71" w:rsidRPr="7B44184D">
        <w:rPr>
          <w:rFonts w:ascii="Arial" w:hAnsi="Arial" w:cs="Arial"/>
          <w:sz w:val="22"/>
          <w:szCs w:val="22"/>
        </w:rPr>
        <w:t>ing</w:t>
      </w:r>
      <w:r w:rsidR="00FC2FAB" w:rsidRPr="7B44184D">
        <w:rPr>
          <w:rFonts w:ascii="Arial" w:hAnsi="Arial" w:cs="Arial"/>
          <w:sz w:val="22"/>
          <w:szCs w:val="22"/>
        </w:rPr>
        <w:t xml:space="preserve"> complex legal support to public defense </w:t>
      </w:r>
      <w:r w:rsidR="00776ECA" w:rsidRPr="7B44184D">
        <w:rPr>
          <w:rFonts w:ascii="Arial" w:hAnsi="Arial" w:cs="Arial"/>
          <w:sz w:val="22"/>
          <w:szCs w:val="22"/>
        </w:rPr>
        <w:t>attorneys in the form of discovery/eDiscovery management,</w:t>
      </w:r>
      <w:r w:rsidR="00A35EE3" w:rsidRPr="7B44184D">
        <w:rPr>
          <w:rFonts w:ascii="Arial" w:hAnsi="Arial" w:cs="Arial"/>
          <w:sz w:val="22"/>
          <w:szCs w:val="22"/>
        </w:rPr>
        <w:t xml:space="preserve"> legal research, </w:t>
      </w:r>
      <w:r w:rsidR="00776ECA" w:rsidRPr="7B44184D">
        <w:rPr>
          <w:rFonts w:ascii="Arial" w:hAnsi="Arial" w:cs="Arial"/>
          <w:sz w:val="22"/>
          <w:szCs w:val="22"/>
        </w:rPr>
        <w:t xml:space="preserve">and </w:t>
      </w:r>
      <w:r w:rsidR="00944EF5" w:rsidRPr="7B44184D">
        <w:rPr>
          <w:rFonts w:ascii="Arial" w:hAnsi="Arial" w:cs="Arial"/>
          <w:sz w:val="22"/>
          <w:szCs w:val="22"/>
        </w:rPr>
        <w:t>acting as a liaison between public defense attorneys, court staff, clients, and other personnel and agencies</w:t>
      </w:r>
      <w:r w:rsidR="00A35EE3" w:rsidRPr="7B44184D">
        <w:rPr>
          <w:rFonts w:ascii="Arial" w:hAnsi="Arial" w:cs="Arial"/>
          <w:sz w:val="22"/>
          <w:szCs w:val="22"/>
        </w:rPr>
        <w:t>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1436B043" w14:textId="7529A0C3" w:rsidR="006943D8" w:rsidRPr="006943D8" w:rsidRDefault="006943D8" w:rsidP="7CFEB994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7CFEB994">
        <w:rPr>
          <w:rFonts w:ascii="Arial" w:hAnsi="Arial" w:cs="Arial"/>
          <w:i/>
          <w:iCs/>
          <w:sz w:val="22"/>
          <w:szCs w:val="22"/>
        </w:rPr>
        <w:t>In addition to the duties for Legal Assistant the Legal Assistant - Lead will:</w:t>
      </w:r>
    </w:p>
    <w:p w14:paraId="563DF0E2" w14:textId="6A688391" w:rsidR="00EE54EE" w:rsidRDefault="00EE54EE" w:rsidP="00EE54E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56C827EB">
        <w:rPr>
          <w:rFonts w:ascii="Arial" w:hAnsi="Arial" w:cs="Arial"/>
          <w:sz w:val="22"/>
          <w:szCs w:val="22"/>
        </w:rPr>
        <w:t>Assi</w:t>
      </w:r>
      <w:r w:rsidR="00CB008A" w:rsidRPr="56C827EB">
        <w:rPr>
          <w:rFonts w:ascii="Arial" w:hAnsi="Arial" w:cs="Arial"/>
          <w:sz w:val="22"/>
          <w:szCs w:val="22"/>
        </w:rPr>
        <w:t>st in</w:t>
      </w:r>
      <w:r w:rsidRPr="56C827EB">
        <w:rPr>
          <w:rFonts w:ascii="Arial" w:hAnsi="Arial" w:cs="Arial"/>
          <w:sz w:val="22"/>
          <w:szCs w:val="22"/>
        </w:rPr>
        <w:t xml:space="preserve"> work</w:t>
      </w:r>
      <w:r w:rsidR="00CB008A" w:rsidRPr="56C827EB">
        <w:rPr>
          <w:rFonts w:ascii="Arial" w:hAnsi="Arial" w:cs="Arial"/>
          <w:sz w:val="22"/>
          <w:szCs w:val="22"/>
        </w:rPr>
        <w:t>load planning, prioritizing,</w:t>
      </w:r>
      <w:r w:rsidRPr="56C827EB">
        <w:rPr>
          <w:rFonts w:ascii="Arial" w:hAnsi="Arial" w:cs="Arial"/>
          <w:sz w:val="22"/>
          <w:szCs w:val="22"/>
        </w:rPr>
        <w:t xml:space="preserve"> and </w:t>
      </w:r>
      <w:r w:rsidR="00CB008A" w:rsidRPr="56C827EB">
        <w:rPr>
          <w:rFonts w:ascii="Arial" w:hAnsi="Arial" w:cs="Arial"/>
          <w:sz w:val="22"/>
          <w:szCs w:val="22"/>
        </w:rPr>
        <w:t>assigning work</w:t>
      </w:r>
      <w:r w:rsidRPr="56C827EB">
        <w:rPr>
          <w:rFonts w:ascii="Arial" w:hAnsi="Arial" w:cs="Arial"/>
          <w:sz w:val="22"/>
          <w:szCs w:val="22"/>
        </w:rPr>
        <w:t xml:space="preserve"> schedules.</w:t>
      </w:r>
    </w:p>
    <w:p w14:paraId="0C08C04C" w14:textId="77777777" w:rsidR="006943D8" w:rsidRPr="006943D8" w:rsidRDefault="006943D8" w:rsidP="006943D8">
      <w:pPr>
        <w:pStyle w:val="ListParagraph"/>
        <w:numPr>
          <w:ilvl w:val="0"/>
          <w:numId w:val="9"/>
        </w:numPr>
        <w:rPr>
          <w:rFonts w:ascii="Arial" w:eastAsia="Times New Roman" w:hAnsi="Arial" w:cs="Arial"/>
        </w:rPr>
      </w:pPr>
      <w:r w:rsidRPr="006943D8">
        <w:rPr>
          <w:rFonts w:ascii="Arial" w:eastAsia="Times New Roman" w:hAnsi="Arial" w:cs="Arial"/>
        </w:rPr>
        <w:t>Direct, coordinate, and assist individuals in their regular duties; resolve issues; oversee and monitor work.</w:t>
      </w:r>
    </w:p>
    <w:p w14:paraId="1287893C" w14:textId="11977BD7" w:rsidR="006943D8" w:rsidRDefault="006943D8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943D8">
        <w:rPr>
          <w:rFonts w:ascii="Arial" w:hAnsi="Arial" w:cs="Arial"/>
          <w:sz w:val="22"/>
          <w:szCs w:val="22"/>
        </w:rPr>
        <w:t xml:space="preserve">Provide technical consultation to staff </w:t>
      </w:r>
      <w:r w:rsidR="00F75E71">
        <w:rPr>
          <w:rFonts w:ascii="Arial" w:hAnsi="Arial" w:cs="Arial"/>
          <w:sz w:val="22"/>
          <w:szCs w:val="22"/>
        </w:rPr>
        <w:t>regarding</w:t>
      </w:r>
      <w:r w:rsidRPr="006943D8">
        <w:rPr>
          <w:rFonts w:ascii="Arial" w:hAnsi="Arial" w:cs="Arial"/>
          <w:sz w:val="22"/>
          <w:szCs w:val="22"/>
        </w:rPr>
        <w:t xml:space="preserve"> work assignments.</w:t>
      </w:r>
    </w:p>
    <w:p w14:paraId="38195BD8" w14:textId="7B76ACA3" w:rsidR="006943D8" w:rsidRPr="006943D8" w:rsidRDefault="006943D8" w:rsidP="006943D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943D8">
        <w:rPr>
          <w:rFonts w:ascii="Arial" w:hAnsi="Arial" w:cs="Arial"/>
          <w:sz w:val="22"/>
          <w:szCs w:val="22"/>
        </w:rPr>
        <w:t>Participate in developing and updating training materials</w:t>
      </w:r>
      <w:r w:rsidR="00EE54EE">
        <w:rPr>
          <w:rFonts w:ascii="Arial" w:hAnsi="Arial" w:cs="Arial"/>
          <w:sz w:val="22"/>
          <w:szCs w:val="22"/>
        </w:rPr>
        <w:t>; provide training as needed.</w:t>
      </w:r>
    </w:p>
    <w:p w14:paraId="3FE535A0" w14:textId="12C9D8A3" w:rsidR="006943D8" w:rsidRPr="006943D8" w:rsidRDefault="006943D8" w:rsidP="006943D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943D8">
        <w:rPr>
          <w:rFonts w:ascii="Arial" w:hAnsi="Arial" w:cs="Arial"/>
          <w:sz w:val="22"/>
          <w:szCs w:val="22"/>
        </w:rPr>
        <w:t>Observe and provide feedback</w:t>
      </w:r>
      <w:r w:rsidR="00F75E71">
        <w:rPr>
          <w:rFonts w:ascii="Arial" w:hAnsi="Arial" w:cs="Arial"/>
          <w:sz w:val="22"/>
          <w:szCs w:val="22"/>
        </w:rPr>
        <w:t xml:space="preserve"> to supervisors</w:t>
      </w:r>
      <w:r w:rsidRPr="006943D8">
        <w:rPr>
          <w:rFonts w:ascii="Arial" w:hAnsi="Arial" w:cs="Arial"/>
          <w:sz w:val="22"/>
          <w:szCs w:val="22"/>
        </w:rPr>
        <w:t>, including annual performance reviews.</w:t>
      </w:r>
    </w:p>
    <w:p w14:paraId="5C863EB4" w14:textId="102609A6" w:rsidR="006943D8" w:rsidRPr="006943D8" w:rsidRDefault="006943D8" w:rsidP="006943D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943D8">
        <w:rPr>
          <w:rFonts w:ascii="Arial" w:hAnsi="Arial" w:cs="Arial"/>
          <w:sz w:val="22"/>
          <w:szCs w:val="22"/>
        </w:rPr>
        <w:t xml:space="preserve">Participate in developing hiring criteria for </w:t>
      </w:r>
      <w:r w:rsidR="00EE54EE">
        <w:rPr>
          <w:rFonts w:ascii="Arial" w:hAnsi="Arial" w:cs="Arial"/>
          <w:sz w:val="22"/>
          <w:szCs w:val="22"/>
        </w:rPr>
        <w:t>Legal Assistants</w:t>
      </w:r>
      <w:r w:rsidRPr="006943D8">
        <w:rPr>
          <w:rFonts w:ascii="Arial" w:hAnsi="Arial" w:cs="Arial"/>
          <w:sz w:val="22"/>
          <w:szCs w:val="22"/>
        </w:rPr>
        <w:t>.</w:t>
      </w:r>
    </w:p>
    <w:p w14:paraId="4BF00982" w14:textId="0519C2D9" w:rsidR="006943D8" w:rsidRDefault="006943D8" w:rsidP="006943D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943D8">
        <w:rPr>
          <w:rFonts w:ascii="Arial" w:hAnsi="Arial" w:cs="Arial"/>
          <w:sz w:val="22"/>
          <w:szCs w:val="22"/>
        </w:rPr>
        <w:t>Attend, facilitate, and lead meetings.</w:t>
      </w:r>
    </w:p>
    <w:p w14:paraId="02068E67" w14:textId="00FEDFEA" w:rsidR="00A721D0" w:rsidRPr="006943D8" w:rsidRDefault="00A721D0" w:rsidP="006943D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Serve as a backup for coverage as needed.</w:t>
      </w:r>
    </w:p>
    <w:p w14:paraId="45C0CE9B" w14:textId="30038810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5C0CE9D" w14:textId="674EDB6D" w:rsidR="001E3558" w:rsidRDefault="00B36D30" w:rsidP="00625458">
      <w:p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 xml:space="preserve">Knowledge of </w:t>
      </w:r>
      <w:r w:rsidR="00E035FE" w:rsidRPr="00E035FE">
        <w:rPr>
          <w:rFonts w:ascii="Arial" w:hAnsi="Arial" w:cs="Arial"/>
          <w:sz w:val="22"/>
          <w:szCs w:val="22"/>
        </w:rPr>
        <w:t>general office policies, principles, and practices</w:t>
      </w:r>
    </w:p>
    <w:p w14:paraId="7A9E0104" w14:textId="414B6627" w:rsidR="00E035FE" w:rsidRDefault="00E035FE" w:rsidP="00E035F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</w:t>
      </w:r>
      <w:r w:rsidRPr="00E035FE">
        <w:rPr>
          <w:rFonts w:ascii="Arial" w:hAnsi="Arial" w:cs="Arial"/>
          <w:sz w:val="22"/>
          <w:szCs w:val="22"/>
        </w:rPr>
        <w:t>roblem-solving</w:t>
      </w:r>
      <w:r>
        <w:rPr>
          <w:rFonts w:ascii="Arial" w:hAnsi="Arial" w:cs="Arial"/>
          <w:sz w:val="22"/>
          <w:szCs w:val="22"/>
        </w:rPr>
        <w:t xml:space="preserve"> </w:t>
      </w:r>
      <w:r w:rsidRPr="00E035FE">
        <w:rPr>
          <w:rFonts w:ascii="Arial" w:hAnsi="Arial" w:cs="Arial"/>
          <w:sz w:val="22"/>
          <w:szCs w:val="22"/>
        </w:rPr>
        <w:t>and conflict-resolution</w:t>
      </w:r>
    </w:p>
    <w:p w14:paraId="18100A29" w14:textId="54DB42C9" w:rsidR="00E035FE" w:rsidRPr="00E035FE" w:rsidRDefault="00E035FE" w:rsidP="00E035FE">
      <w:pPr>
        <w:spacing w:after="120"/>
        <w:rPr>
          <w:rFonts w:ascii="Arial" w:hAnsi="Arial" w:cs="Arial"/>
          <w:sz w:val="22"/>
          <w:szCs w:val="22"/>
        </w:rPr>
      </w:pPr>
      <w:r w:rsidRPr="00E035FE">
        <w:rPr>
          <w:rFonts w:ascii="Arial" w:hAnsi="Arial" w:cs="Arial"/>
          <w:sz w:val="22"/>
          <w:szCs w:val="22"/>
        </w:rPr>
        <w:t>Skill in communication and interpersonal relations</w:t>
      </w:r>
      <w:r>
        <w:rPr>
          <w:rFonts w:ascii="Arial" w:hAnsi="Arial" w:cs="Arial"/>
          <w:sz w:val="22"/>
          <w:szCs w:val="22"/>
        </w:rPr>
        <w:t>hips</w:t>
      </w:r>
    </w:p>
    <w:p w14:paraId="45C0CE9E" w14:textId="3A628ED4" w:rsidR="001E3558" w:rsidRDefault="00E035FE" w:rsidP="00E035FE">
      <w:pPr>
        <w:spacing w:after="120"/>
        <w:rPr>
          <w:rFonts w:ascii="Arial" w:hAnsi="Arial" w:cs="Arial"/>
          <w:sz w:val="22"/>
          <w:szCs w:val="22"/>
        </w:rPr>
      </w:pPr>
      <w:r w:rsidRPr="00E035FE">
        <w:rPr>
          <w:rFonts w:ascii="Arial" w:hAnsi="Arial" w:cs="Arial"/>
          <w:sz w:val="22"/>
          <w:szCs w:val="22"/>
        </w:rPr>
        <w:t>Skill in attention to detail</w:t>
      </w:r>
    </w:p>
    <w:p w14:paraId="782AC3B3" w14:textId="61CFD2CC" w:rsidR="00E035FE" w:rsidRDefault="00E035FE" w:rsidP="00625458">
      <w:pPr>
        <w:spacing w:after="120"/>
        <w:rPr>
          <w:rFonts w:ascii="Arial" w:hAnsi="Arial" w:cs="Arial"/>
          <w:sz w:val="22"/>
          <w:szCs w:val="22"/>
        </w:rPr>
      </w:pPr>
      <w:r w:rsidRPr="00E035FE">
        <w:rPr>
          <w:rFonts w:ascii="Arial" w:hAnsi="Arial" w:cs="Arial"/>
          <w:sz w:val="22"/>
          <w:szCs w:val="22"/>
        </w:rPr>
        <w:t xml:space="preserve">Skill in performing </w:t>
      </w:r>
      <w:proofErr w:type="gramStart"/>
      <w:r w:rsidRPr="00E035FE">
        <w:rPr>
          <w:rFonts w:ascii="Arial" w:hAnsi="Arial" w:cs="Arial"/>
          <w:sz w:val="22"/>
          <w:szCs w:val="22"/>
        </w:rPr>
        <w:t>a number of</w:t>
      </w:r>
      <w:proofErr w:type="gramEnd"/>
      <w:r w:rsidRPr="00E035FE">
        <w:rPr>
          <w:rFonts w:ascii="Arial" w:hAnsi="Arial" w:cs="Arial"/>
          <w:sz w:val="22"/>
          <w:szCs w:val="22"/>
        </w:rPr>
        <w:t xml:space="preserve"> tasks simultaneously; meeting deadlines and working under time constraints</w:t>
      </w:r>
    </w:p>
    <w:p w14:paraId="070DD7EB" w14:textId="77777777" w:rsidR="00E035FE" w:rsidRDefault="00E035FE" w:rsidP="00E035FE">
      <w:pPr>
        <w:spacing w:after="120"/>
        <w:rPr>
          <w:rFonts w:ascii="Arial" w:hAnsi="Arial" w:cs="Arial"/>
          <w:sz w:val="22"/>
          <w:szCs w:val="22"/>
        </w:rPr>
      </w:pPr>
      <w:r w:rsidRPr="00E035FE">
        <w:rPr>
          <w:rFonts w:ascii="Arial" w:hAnsi="Arial" w:cs="Arial"/>
          <w:sz w:val="22"/>
          <w:szCs w:val="22"/>
        </w:rPr>
        <w:t>Skill in prioritizing workload and adapting to changes in workload demand</w:t>
      </w:r>
    </w:p>
    <w:p w14:paraId="64434D5E" w14:textId="4523BCC6" w:rsidR="00E035FE" w:rsidRPr="00E035FE" w:rsidRDefault="00E035FE" w:rsidP="00E035FE">
      <w:pPr>
        <w:spacing w:after="120"/>
        <w:rPr>
          <w:rFonts w:ascii="Arial" w:hAnsi="Arial" w:cs="Arial"/>
          <w:sz w:val="22"/>
          <w:szCs w:val="22"/>
        </w:rPr>
      </w:pPr>
      <w:r w:rsidRPr="00E035FE">
        <w:rPr>
          <w:rFonts w:ascii="Arial" w:hAnsi="Arial" w:cs="Arial"/>
          <w:sz w:val="22"/>
          <w:szCs w:val="22"/>
        </w:rPr>
        <w:t xml:space="preserve">Ability to conduct research </w:t>
      </w:r>
    </w:p>
    <w:p w14:paraId="7CD6B6C5" w14:textId="04FC0371" w:rsidR="00E035FE" w:rsidRDefault="00E035FE" w:rsidP="00E035FE">
      <w:pPr>
        <w:spacing w:after="120"/>
        <w:rPr>
          <w:rFonts w:ascii="Arial" w:hAnsi="Arial" w:cs="Arial"/>
          <w:sz w:val="22"/>
          <w:szCs w:val="22"/>
        </w:rPr>
      </w:pPr>
      <w:r w:rsidRPr="00E035FE">
        <w:rPr>
          <w:rFonts w:ascii="Arial" w:hAnsi="Arial" w:cs="Arial"/>
          <w:sz w:val="22"/>
          <w:szCs w:val="22"/>
        </w:rPr>
        <w:t>Ability to maintain confidentiality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00816844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lastRenderedPageBreak/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67EC093F" w:rsidR="00005EC9" w:rsidRPr="00005EC9" w:rsidRDefault="00F75E71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1174199E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E0782EA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1360D8B" w:rsidR="00DF607B" w:rsidRPr="00532BFA" w:rsidRDefault="00A35EE3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77416986" w:rsidR="00DF607B" w:rsidRPr="003E7835" w:rsidRDefault="00167051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Legal Assistant, Legal Assistant – Lead, Public Defense Paralegal, Public Defense Paralegal</w:t>
            </w:r>
            <w:r w:rsidR="00AC4885">
              <w:rPr>
                <w:rFonts w:ascii="Arial" w:hAnsi="Arial" w:cs="Arial"/>
                <w:sz w:val="20"/>
              </w:rPr>
              <w:t xml:space="preserve"> Supervisor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738D51E5" w:rsidR="002D7EF3" w:rsidRDefault="00AC4885" w:rsidP="00AC4885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09/2022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DF704F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0F80B4CE" w:rsidR="00DB4EC4" w:rsidRDefault="002D4D0F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Legal Assistant - Lead</w:t>
    </w:r>
  </w:p>
  <w:p w14:paraId="45C0CEBE" w14:textId="7A993F43" w:rsidR="00DB4EC4" w:rsidRDefault="00AC4885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09/2022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7B44184D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8883170" w:rsidR="00DB4EC4" w:rsidRPr="003E7835" w:rsidRDefault="7B44184D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2C2AB61B">
                <wp:extent cx="914400" cy="638175"/>
                <wp:effectExtent l="0" t="0" r="0" b="0"/>
                <wp:docPr id="759895386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7B44184D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C35F5CC" w:rsidR="00DB4EC4" w:rsidRPr="003E7835" w:rsidRDefault="00AC4885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6160200</w:t>
          </w:r>
        </w:p>
      </w:tc>
    </w:tr>
    <w:tr w:rsidR="00DB4EC4" w:rsidRPr="003E7835" w14:paraId="45C0CEC8" w14:textId="77777777" w:rsidTr="7B44184D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122DA5AE" w:rsidR="00DB4EC4" w:rsidRPr="003E7835" w:rsidRDefault="00A645E1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LEGAL ASSISTANT - LEAD</w:t>
          </w:r>
        </w:p>
      </w:tc>
    </w:tr>
  </w:tbl>
  <w:p w14:paraId="45C0CEC9" w14:textId="389446BA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442C4"/>
    <w:rsid w:val="00167051"/>
    <w:rsid w:val="001E15D1"/>
    <w:rsid w:val="001E3558"/>
    <w:rsid w:val="001E74D8"/>
    <w:rsid w:val="00210127"/>
    <w:rsid w:val="002151BB"/>
    <w:rsid w:val="002634BB"/>
    <w:rsid w:val="00270A91"/>
    <w:rsid w:val="002B1C7C"/>
    <w:rsid w:val="002C73CF"/>
    <w:rsid w:val="002D4D0F"/>
    <w:rsid w:val="002D7EF3"/>
    <w:rsid w:val="002F7A42"/>
    <w:rsid w:val="00303EF0"/>
    <w:rsid w:val="00322811"/>
    <w:rsid w:val="00323BF0"/>
    <w:rsid w:val="00360AEB"/>
    <w:rsid w:val="003943F4"/>
    <w:rsid w:val="003A7520"/>
    <w:rsid w:val="003C2A2B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6943D8"/>
    <w:rsid w:val="007032DB"/>
    <w:rsid w:val="00772A3C"/>
    <w:rsid w:val="00776ECA"/>
    <w:rsid w:val="00790DFB"/>
    <w:rsid w:val="007B510D"/>
    <w:rsid w:val="007B7795"/>
    <w:rsid w:val="0085434C"/>
    <w:rsid w:val="008656B6"/>
    <w:rsid w:val="008719D2"/>
    <w:rsid w:val="0090245D"/>
    <w:rsid w:val="00903661"/>
    <w:rsid w:val="009055D9"/>
    <w:rsid w:val="00921357"/>
    <w:rsid w:val="00944EF5"/>
    <w:rsid w:val="00985B72"/>
    <w:rsid w:val="00995D72"/>
    <w:rsid w:val="009F1611"/>
    <w:rsid w:val="00A001F2"/>
    <w:rsid w:val="00A35EE3"/>
    <w:rsid w:val="00A46122"/>
    <w:rsid w:val="00A55225"/>
    <w:rsid w:val="00A645E1"/>
    <w:rsid w:val="00A721D0"/>
    <w:rsid w:val="00AC4885"/>
    <w:rsid w:val="00AF7566"/>
    <w:rsid w:val="00B012C5"/>
    <w:rsid w:val="00B2381E"/>
    <w:rsid w:val="00B36D30"/>
    <w:rsid w:val="00BB7AB0"/>
    <w:rsid w:val="00C35CCF"/>
    <w:rsid w:val="00C44A78"/>
    <w:rsid w:val="00C5534D"/>
    <w:rsid w:val="00C63C10"/>
    <w:rsid w:val="00CA7EC9"/>
    <w:rsid w:val="00CB008A"/>
    <w:rsid w:val="00CD5A7B"/>
    <w:rsid w:val="00CE11AD"/>
    <w:rsid w:val="00CF508F"/>
    <w:rsid w:val="00D53051"/>
    <w:rsid w:val="00D73622"/>
    <w:rsid w:val="00D918C0"/>
    <w:rsid w:val="00DA0044"/>
    <w:rsid w:val="00DB4EC4"/>
    <w:rsid w:val="00DB5076"/>
    <w:rsid w:val="00DB75FB"/>
    <w:rsid w:val="00DD4674"/>
    <w:rsid w:val="00DF1088"/>
    <w:rsid w:val="00DF607B"/>
    <w:rsid w:val="00DF704F"/>
    <w:rsid w:val="00E035FE"/>
    <w:rsid w:val="00E03BE3"/>
    <w:rsid w:val="00E12A82"/>
    <w:rsid w:val="00E21CC6"/>
    <w:rsid w:val="00E31C08"/>
    <w:rsid w:val="00E43D6D"/>
    <w:rsid w:val="00E4795B"/>
    <w:rsid w:val="00EE54EE"/>
    <w:rsid w:val="00F04650"/>
    <w:rsid w:val="00F34428"/>
    <w:rsid w:val="00F51B87"/>
    <w:rsid w:val="00F75E71"/>
    <w:rsid w:val="00FC2FAB"/>
    <w:rsid w:val="00FE4B7E"/>
    <w:rsid w:val="1621E18B"/>
    <w:rsid w:val="344413DF"/>
    <w:rsid w:val="3AB86DC3"/>
    <w:rsid w:val="454C754D"/>
    <w:rsid w:val="56C827EB"/>
    <w:rsid w:val="66068D92"/>
    <w:rsid w:val="75BA6F1F"/>
    <w:rsid w:val="7863CE86"/>
    <w:rsid w:val="7B44184D"/>
    <w:rsid w:val="7CFEB994"/>
    <w:rsid w:val="7E14C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</w:style>
  <w:style w:type="character" w:customStyle="1" w:styleId="CommentTextChar">
    <w:name w:val="Comment Text Char"/>
    <w:basedOn w:val="DefaultParagraphFont"/>
    <w:link w:val="CommentText"/>
    <w:semiHidden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3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3B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MAQEFJTUDN2N-1642563518-1248</_dlc_DocId>
    <_dlc_DocIdUrl xmlns="dd90cae5-04f9-4ad6-b687-7fa19d8f306c">
      <Url>https://kc1.sharepoint.com/teams/DESa/CC/compensation/_layouts/15/DocIdRedir.aspx?ID=MAQEFJTUDN2N-1642563518-1248</Url>
      <Description>MAQEFJTUDN2N-1642563518-1248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d90cae5-04f9-4ad6-b687-7fa19d8f306c"/>
    <ds:schemaRef ds:uri="0def3715-83d5-4f03-9abc-0de0d34801b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715A3A2-8363-482A-AA3C-4F6B745FC76B}"/>
</file>

<file path=customXml/itemProps3.xml><?xml version="1.0" encoding="utf-8"?>
<ds:datastoreItem xmlns:ds="http://schemas.openxmlformats.org/officeDocument/2006/customXml" ds:itemID="{3C56111F-A179-46BE-AAFB-42F05B626B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2475</Characters>
  <Application>Microsoft Office Word</Application>
  <DocSecurity>2</DocSecurity>
  <Lines>55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ASSISTANT - LEAD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2020-06-08T21:22:00Z</dcterms:created>
  <dcterms:modified xsi:type="dcterms:W3CDTF">2022-09-28T18:27:00Z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GrammarlyDocumentId">
    <vt:lpwstr>8caa87dcb9a004ea620e94b5c34cf0567f7706411ccc934ff9939f17a4d75172</vt:lpwstr>
  </property>
  <property fmtid="{D5CDD505-2E9C-101B-9397-08002B2CF9AE}" pid="5" name="_dlc_DocIdItemGuid">
    <vt:lpwstr>0d1f16af-ae50-46f7-b481-d43034909b7b</vt:lpwstr>
  </property>
  <property fmtid="{D5CDD505-2E9C-101B-9397-08002B2CF9AE}" pid="6" name="Career Family">
    <vt:lpwstr>NA</vt:lpwstr>
  </property>
  <property fmtid="{D5CDD505-2E9C-101B-9397-08002B2CF9AE}" pid="7" name="Career Series">
    <vt:lpwstr>NA</vt:lpwstr>
  </property>
  <property fmtid="{D5CDD505-2E9C-101B-9397-08002B2CF9AE}" pid="8" name="Classification Code">
    <vt:lpwstr>6160200</vt:lpwstr>
  </property>
  <property fmtid="{D5CDD505-2E9C-101B-9397-08002B2CF9AE}" pid="9" name="ERMS Category">
    <vt:lpwstr>Position Classifications (PER-03-001)</vt:lpwstr>
  </property>
  <property fmtid="{D5CDD505-2E9C-101B-9397-08002B2CF9AE}" pid="10" name="Un-Publish Class Doc">
    <vt:lpwstr>, </vt:lpwstr>
  </property>
  <property fmtid="{D5CDD505-2E9C-101B-9397-08002B2CF9AE}" pid="11" name="Publish Class Doc">
    <vt:lpwstr>https://kc1.sharepoint.com/teams/DESa/CC/compensation/_layouts/15/wrkstat.aspx?List=16bd73ee-b5fc-4313-9283-26a4fcd441b4&amp;WorkflowInstanceName=8fb31929-8703-46ec-a9f5-5b65edeafd1d, Approving Class Doc</vt:lpwstr>
  </property>
</Properties>
</file>