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E3D975D" w14:textId="1FF72A88" w:rsidR="008C14F1" w:rsidRDefault="008C14F1" w:rsidP="008C14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CE1D04">
        <w:rPr>
          <w:rFonts w:ascii="Arial" w:hAnsi="Arial" w:cs="Arial"/>
          <w:sz w:val="22"/>
          <w:szCs w:val="22"/>
        </w:rPr>
        <w:t xml:space="preserve">of this classification </w:t>
      </w:r>
      <w:r w:rsidRPr="006976FD">
        <w:rPr>
          <w:rFonts w:ascii="Arial" w:hAnsi="Arial" w:cs="Arial"/>
          <w:sz w:val="22"/>
          <w:szCs w:val="22"/>
        </w:rPr>
        <w:t xml:space="preserve">include </w:t>
      </w:r>
      <w:r w:rsidRPr="00CE1D04">
        <w:rPr>
          <w:rFonts w:ascii="Arial" w:hAnsi="Arial" w:cs="Arial"/>
          <w:sz w:val="22"/>
          <w:szCs w:val="22"/>
        </w:rPr>
        <w:t xml:space="preserve">overseeing and managing </w:t>
      </w:r>
      <w:r w:rsidR="00381490">
        <w:rPr>
          <w:rFonts w:ascii="Arial" w:hAnsi="Arial" w:cs="Arial"/>
          <w:sz w:val="22"/>
          <w:szCs w:val="22"/>
        </w:rPr>
        <w:t xml:space="preserve">evaluation strategy </w:t>
      </w:r>
      <w:r w:rsidR="00467FCC">
        <w:rPr>
          <w:rFonts w:ascii="Arial" w:hAnsi="Arial" w:cs="Arial"/>
          <w:sz w:val="22"/>
          <w:szCs w:val="22"/>
        </w:rPr>
        <w:t xml:space="preserve">and approach </w:t>
      </w:r>
      <w:r w:rsidR="00381490">
        <w:rPr>
          <w:rFonts w:ascii="Arial" w:hAnsi="Arial" w:cs="Arial"/>
          <w:sz w:val="22"/>
          <w:szCs w:val="22"/>
        </w:rPr>
        <w:t xml:space="preserve">across </w:t>
      </w:r>
      <w:r w:rsidRPr="00CE1D04">
        <w:rPr>
          <w:rFonts w:ascii="Arial" w:hAnsi="Arial" w:cs="Arial"/>
          <w:sz w:val="22"/>
          <w:szCs w:val="22"/>
        </w:rPr>
        <w:t xml:space="preserve">multiple </w:t>
      </w:r>
      <w:r>
        <w:rPr>
          <w:rFonts w:ascii="Arial" w:hAnsi="Arial" w:cs="Arial"/>
          <w:sz w:val="22"/>
          <w:szCs w:val="22"/>
        </w:rPr>
        <w:t>performance measurement and evaluation</w:t>
      </w:r>
      <w:r w:rsidRPr="00CE1D04">
        <w:rPr>
          <w:rFonts w:ascii="Arial" w:hAnsi="Arial" w:cs="Arial"/>
          <w:sz w:val="22"/>
          <w:szCs w:val="22"/>
        </w:rPr>
        <w:t xml:space="preserve"> projects or studies and determining priorities based on results.</w:t>
      </w:r>
      <w:r>
        <w:rPr>
          <w:rFonts w:ascii="Arial" w:hAnsi="Arial" w:cs="Arial"/>
          <w:sz w:val="22"/>
          <w:szCs w:val="22"/>
        </w:rPr>
        <w:t xml:space="preserve"> </w:t>
      </w:r>
      <w:r w:rsidR="00381490" w:rsidRPr="00381490">
        <w:rPr>
          <w:rFonts w:ascii="Arial" w:hAnsi="Arial" w:cs="Arial"/>
          <w:sz w:val="22"/>
          <w:szCs w:val="22"/>
        </w:rPr>
        <w:t xml:space="preserve">Typical projects involve interagency, inter-jurisdictional or multi-disciplinary coordination and public involvement </w:t>
      </w:r>
      <w:r w:rsidR="000A3B87">
        <w:rPr>
          <w:rFonts w:ascii="Arial" w:hAnsi="Arial" w:cs="Arial"/>
          <w:sz w:val="22"/>
          <w:szCs w:val="22"/>
        </w:rPr>
        <w:t>in developing and implementing</w:t>
      </w:r>
      <w:r w:rsidR="00381490" w:rsidRPr="00381490">
        <w:rPr>
          <w:rFonts w:ascii="Arial" w:hAnsi="Arial" w:cs="Arial"/>
          <w:sz w:val="22"/>
          <w:szCs w:val="22"/>
        </w:rPr>
        <w:t xml:space="preserve"> performance measurement and evaluation activities. </w:t>
      </w:r>
      <w:r w:rsidR="004D2B1C">
        <w:rPr>
          <w:rFonts w:ascii="Arial" w:hAnsi="Arial" w:cs="Arial"/>
          <w:sz w:val="22"/>
          <w:szCs w:val="22"/>
        </w:rPr>
        <w:t xml:space="preserve">Incumbents lead </w:t>
      </w:r>
      <w:r w:rsidR="000A3B87">
        <w:rPr>
          <w:rFonts w:ascii="Arial" w:hAnsi="Arial" w:cs="Arial"/>
          <w:sz w:val="22"/>
          <w:szCs w:val="22"/>
        </w:rPr>
        <w:t>highly complex, politically sensitive projects and/or staff</w:t>
      </w:r>
      <w:r w:rsidR="004D2B1C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609C86E" w14:textId="29820D42" w:rsidR="00734495" w:rsidRDefault="008C14F1" w:rsidP="0053280A">
      <w:pPr>
        <w:spacing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A23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classification is the third level within a three-level classification series. </w:t>
      </w:r>
      <w:bookmarkStart w:id="0" w:name="_Hlk118195504"/>
      <w:r w:rsidR="007344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classification is distinguished from the Data and Evaluation Manager in that the Data and Evaluation Manager is responsible for supervising the work of an assigned work team and </w:t>
      </w:r>
      <w:r w:rsidR="00734495" w:rsidRPr="00734495">
        <w:rPr>
          <w:rFonts w:ascii="Arial" w:hAnsi="Arial" w:cs="Arial"/>
          <w:color w:val="000000"/>
          <w:sz w:val="22"/>
          <w:szCs w:val="22"/>
          <w:shd w:val="clear" w:color="auto" w:fill="FFFFFF"/>
        </w:rPr>
        <w:t>managing performance measurement, evaluation</w:t>
      </w:r>
      <w:r w:rsidR="00734495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734495" w:rsidRPr="007344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data asset </w:t>
      </w:r>
      <w:r w:rsidR="00EF2C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projects </w:t>
      </w:r>
      <w:r w:rsidR="004D2B1C">
        <w:rPr>
          <w:rFonts w:ascii="Arial" w:hAnsi="Arial" w:cs="Arial"/>
          <w:color w:val="000000"/>
          <w:sz w:val="22"/>
          <w:szCs w:val="22"/>
          <w:shd w:val="clear" w:color="auto" w:fill="FFFFFF"/>
        </w:rPr>
        <w:t>within</w:t>
      </w:r>
      <w:r w:rsidR="00EF2C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division</w:t>
      </w:r>
      <w:r w:rsidR="0073449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bookmarkEnd w:id="0"/>
    </w:p>
    <w:p w14:paraId="67B4D73A" w14:textId="2D93E586" w:rsidR="0053280A" w:rsidRPr="0036225A" w:rsidRDefault="0053280A" w:rsidP="0053280A">
      <w:pPr>
        <w:spacing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classification is distinguished from the Epidemiologist </w:t>
      </w:r>
      <w:r w:rsidR="00EF2CED">
        <w:rPr>
          <w:rFonts w:ascii="Arial" w:hAnsi="Arial" w:cs="Arial"/>
          <w:color w:val="000000"/>
          <w:sz w:val="22"/>
          <w:szCs w:val="22"/>
          <w:shd w:val="clear" w:color="auto" w:fill="FFFFFF"/>
        </w:rPr>
        <w:t>series</w:t>
      </w:r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that the Epidemiologist is responsible for initiating, conducting, and coordinating the epidemiological investigation of diseases. This classification is distinguished from the </w:t>
      </w:r>
      <w:bookmarkStart w:id="1" w:name="_Hlk117501709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Disease Research and </w:t>
      </w:r>
      <w:r w:rsidR="00EF2CED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Intervention</w:t>
      </w:r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Specialist</w:t>
      </w:r>
      <w:bookmarkEnd w:id="1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that the Disease Research and </w:t>
      </w:r>
      <w:r w:rsidR="00EF2CED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Intervention</w:t>
      </w:r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Specialist performs disease surveillance activities and collects data to identify and monitor diseases in King County. </w:t>
      </w:r>
    </w:p>
    <w:p w14:paraId="45C0CE98" w14:textId="77777777" w:rsidR="00DF607B" w:rsidRPr="00D02F5B" w:rsidRDefault="00DF607B" w:rsidP="00C0088A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0C9AA02" w14:textId="722B3723" w:rsidR="0053280A" w:rsidRDefault="0053280A" w:rsidP="0053280A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In addition to the duties of the Evaluator classification, the Evaluator-Senior will:</w:t>
      </w:r>
    </w:p>
    <w:p w14:paraId="3F3BA973" w14:textId="6D7AEE9E" w:rsidR="008C14F1" w:rsidRPr="008C14F1" w:rsidRDefault="008C14F1" w:rsidP="008C14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119487760"/>
      <w:r w:rsidRPr="008C14F1">
        <w:rPr>
          <w:rFonts w:ascii="Arial" w:hAnsi="Arial" w:cs="Arial"/>
          <w:sz w:val="22"/>
          <w:szCs w:val="22"/>
        </w:rPr>
        <w:t xml:space="preserve">Identify, develop, and </w:t>
      </w:r>
      <w:r w:rsidR="003F55DE" w:rsidRPr="008C14F1">
        <w:rPr>
          <w:rFonts w:ascii="Arial" w:hAnsi="Arial" w:cs="Arial"/>
          <w:sz w:val="22"/>
          <w:szCs w:val="22"/>
        </w:rPr>
        <w:t>advance</w:t>
      </w:r>
      <w:r w:rsidRPr="008C14F1">
        <w:rPr>
          <w:rFonts w:ascii="Arial" w:hAnsi="Arial" w:cs="Arial"/>
          <w:sz w:val="22"/>
          <w:szCs w:val="22"/>
        </w:rPr>
        <w:t xml:space="preserve"> evaluation </w:t>
      </w:r>
      <w:r w:rsidR="00834528">
        <w:rPr>
          <w:rFonts w:ascii="Arial" w:hAnsi="Arial" w:cs="Arial"/>
          <w:sz w:val="22"/>
          <w:szCs w:val="22"/>
        </w:rPr>
        <w:t>strategies</w:t>
      </w:r>
      <w:r w:rsidR="00834528" w:rsidRPr="008C14F1">
        <w:rPr>
          <w:rFonts w:ascii="Arial" w:hAnsi="Arial" w:cs="Arial"/>
          <w:sz w:val="22"/>
          <w:szCs w:val="22"/>
        </w:rPr>
        <w:t xml:space="preserve"> </w:t>
      </w:r>
      <w:r w:rsidRPr="008C14F1">
        <w:rPr>
          <w:rFonts w:ascii="Arial" w:hAnsi="Arial" w:cs="Arial"/>
          <w:sz w:val="22"/>
          <w:szCs w:val="22"/>
        </w:rPr>
        <w:t xml:space="preserve">and </w:t>
      </w:r>
      <w:r w:rsidR="0053280A" w:rsidRPr="008C14F1">
        <w:rPr>
          <w:rFonts w:ascii="Arial" w:hAnsi="Arial" w:cs="Arial"/>
          <w:sz w:val="22"/>
          <w:szCs w:val="22"/>
        </w:rPr>
        <w:t>method</w:t>
      </w:r>
      <w:r w:rsidR="00834528">
        <w:rPr>
          <w:rFonts w:ascii="Arial" w:hAnsi="Arial" w:cs="Arial"/>
          <w:sz w:val="22"/>
          <w:szCs w:val="22"/>
        </w:rPr>
        <w:t>s</w:t>
      </w:r>
      <w:r w:rsidRPr="008C14F1">
        <w:rPr>
          <w:rFonts w:ascii="Arial" w:hAnsi="Arial" w:cs="Arial"/>
          <w:sz w:val="22"/>
          <w:szCs w:val="22"/>
        </w:rPr>
        <w:t xml:space="preserve"> in coordination with division and unit management</w:t>
      </w:r>
      <w:bookmarkEnd w:id="2"/>
      <w:r w:rsidRPr="008C14F1">
        <w:rPr>
          <w:rFonts w:ascii="Arial" w:hAnsi="Arial" w:cs="Arial"/>
          <w:sz w:val="22"/>
          <w:szCs w:val="22"/>
        </w:rPr>
        <w:t xml:space="preserve">. </w:t>
      </w:r>
    </w:p>
    <w:p w14:paraId="6EE06496" w14:textId="7ACF65AF" w:rsidR="008C14F1" w:rsidRPr="008C14F1" w:rsidRDefault="008C14F1" w:rsidP="008C14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3" w:name="_Hlk119490089"/>
      <w:r w:rsidRPr="008C14F1">
        <w:rPr>
          <w:rFonts w:ascii="Arial" w:hAnsi="Arial" w:cs="Arial"/>
          <w:sz w:val="22"/>
          <w:szCs w:val="22"/>
        </w:rPr>
        <w:t xml:space="preserve">Oversee and coordinate </w:t>
      </w:r>
      <w:r w:rsidR="00467FCC">
        <w:rPr>
          <w:rFonts w:ascii="Arial" w:hAnsi="Arial" w:cs="Arial"/>
          <w:sz w:val="22"/>
          <w:szCs w:val="22"/>
        </w:rPr>
        <w:t xml:space="preserve">cross-cutting </w:t>
      </w:r>
      <w:r w:rsidRPr="008C14F1">
        <w:rPr>
          <w:rFonts w:ascii="Arial" w:hAnsi="Arial" w:cs="Arial"/>
          <w:sz w:val="22"/>
          <w:szCs w:val="22"/>
        </w:rPr>
        <w:t>performance measurement and evaluation activities</w:t>
      </w:r>
      <w:r w:rsidR="00467FCC">
        <w:rPr>
          <w:rFonts w:ascii="Arial" w:hAnsi="Arial" w:cs="Arial"/>
          <w:sz w:val="22"/>
          <w:szCs w:val="22"/>
        </w:rPr>
        <w:t xml:space="preserve"> that involve multiple staff within the </w:t>
      </w:r>
      <w:r w:rsidR="00CE0946">
        <w:rPr>
          <w:rFonts w:ascii="Arial" w:hAnsi="Arial" w:cs="Arial"/>
          <w:sz w:val="22"/>
          <w:szCs w:val="22"/>
        </w:rPr>
        <w:t>business</w:t>
      </w:r>
      <w:r w:rsidR="00467FCC">
        <w:rPr>
          <w:rFonts w:ascii="Arial" w:hAnsi="Arial" w:cs="Arial"/>
          <w:sz w:val="22"/>
          <w:szCs w:val="22"/>
        </w:rPr>
        <w:t xml:space="preserve"> unit</w:t>
      </w:r>
      <w:r w:rsidRPr="008C14F1">
        <w:rPr>
          <w:rFonts w:ascii="Arial" w:hAnsi="Arial" w:cs="Arial"/>
          <w:sz w:val="22"/>
          <w:szCs w:val="22"/>
        </w:rPr>
        <w:t xml:space="preserve">, including </w:t>
      </w:r>
      <w:r w:rsidR="009E5CDE">
        <w:rPr>
          <w:rFonts w:ascii="Arial" w:hAnsi="Arial" w:cs="Arial"/>
          <w:sz w:val="22"/>
          <w:szCs w:val="22"/>
        </w:rPr>
        <w:t>developing</w:t>
      </w:r>
      <w:r w:rsidRPr="008C14F1">
        <w:rPr>
          <w:rFonts w:ascii="Arial" w:hAnsi="Arial" w:cs="Arial"/>
          <w:sz w:val="22"/>
          <w:szCs w:val="22"/>
        </w:rPr>
        <w:t xml:space="preserve"> program and initiative evaluations, theories of change</w:t>
      </w:r>
      <w:r w:rsidR="00834528">
        <w:rPr>
          <w:rFonts w:ascii="Arial" w:hAnsi="Arial" w:cs="Arial"/>
          <w:sz w:val="22"/>
          <w:szCs w:val="22"/>
        </w:rPr>
        <w:t>,</w:t>
      </w:r>
      <w:r w:rsidRPr="008C14F1">
        <w:rPr>
          <w:rFonts w:ascii="Arial" w:hAnsi="Arial" w:cs="Arial"/>
          <w:sz w:val="22"/>
          <w:szCs w:val="22"/>
        </w:rPr>
        <w:t xml:space="preserve"> and performance indicator reports</w:t>
      </w:r>
      <w:bookmarkEnd w:id="3"/>
      <w:r w:rsidRPr="008C14F1">
        <w:rPr>
          <w:rFonts w:ascii="Arial" w:hAnsi="Arial" w:cs="Arial"/>
          <w:sz w:val="22"/>
          <w:szCs w:val="22"/>
        </w:rPr>
        <w:t>.</w:t>
      </w:r>
    </w:p>
    <w:p w14:paraId="0B9FDD14" w14:textId="722128C4" w:rsidR="008C14F1" w:rsidRPr="0037737F" w:rsidRDefault="008C14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7737F">
        <w:rPr>
          <w:rFonts w:ascii="Arial" w:hAnsi="Arial" w:cs="Arial"/>
          <w:sz w:val="22"/>
          <w:szCs w:val="22"/>
        </w:rPr>
        <w:t xml:space="preserve">Develop and implement performance measurement </w:t>
      </w:r>
      <w:r w:rsidR="00381490">
        <w:rPr>
          <w:rFonts w:ascii="Arial" w:hAnsi="Arial" w:cs="Arial"/>
          <w:sz w:val="22"/>
          <w:szCs w:val="22"/>
        </w:rPr>
        <w:t xml:space="preserve">and evaluation </w:t>
      </w:r>
      <w:r w:rsidRPr="0037737F">
        <w:rPr>
          <w:rFonts w:ascii="Arial" w:hAnsi="Arial" w:cs="Arial"/>
          <w:sz w:val="22"/>
          <w:szCs w:val="22"/>
        </w:rPr>
        <w:t xml:space="preserve">plans for complex </w:t>
      </w:r>
      <w:r w:rsidR="009E5CDE" w:rsidRPr="0037737F">
        <w:rPr>
          <w:rFonts w:ascii="Arial" w:hAnsi="Arial" w:cs="Arial"/>
          <w:sz w:val="22"/>
          <w:szCs w:val="22"/>
        </w:rPr>
        <w:t>and</w:t>
      </w:r>
      <w:r w:rsidRPr="0037737F">
        <w:rPr>
          <w:rFonts w:ascii="Arial" w:hAnsi="Arial" w:cs="Arial"/>
          <w:sz w:val="22"/>
          <w:szCs w:val="22"/>
        </w:rPr>
        <w:t xml:space="preserve"> high-profile programs. </w:t>
      </w:r>
    </w:p>
    <w:p w14:paraId="58EB493B" w14:textId="61AC2069" w:rsidR="008C14F1" w:rsidRPr="008C14F1" w:rsidRDefault="008C14F1" w:rsidP="008C14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14F1">
        <w:rPr>
          <w:rFonts w:ascii="Arial" w:hAnsi="Arial" w:cs="Arial"/>
          <w:sz w:val="22"/>
          <w:szCs w:val="22"/>
        </w:rPr>
        <w:t xml:space="preserve">Respond to data requests requiring integrated data, complex analytical </w:t>
      </w:r>
      <w:r w:rsidR="00834528">
        <w:rPr>
          <w:rFonts w:ascii="Arial" w:hAnsi="Arial" w:cs="Arial"/>
          <w:sz w:val="22"/>
          <w:szCs w:val="22"/>
        </w:rPr>
        <w:t>methods,</w:t>
      </w:r>
      <w:r w:rsidR="00834528" w:rsidRPr="008C14F1">
        <w:rPr>
          <w:rFonts w:ascii="Arial" w:hAnsi="Arial" w:cs="Arial"/>
          <w:sz w:val="22"/>
          <w:szCs w:val="22"/>
        </w:rPr>
        <w:t xml:space="preserve"> </w:t>
      </w:r>
      <w:r w:rsidRPr="008C14F1">
        <w:rPr>
          <w:rFonts w:ascii="Arial" w:hAnsi="Arial" w:cs="Arial"/>
          <w:sz w:val="22"/>
          <w:szCs w:val="22"/>
        </w:rPr>
        <w:t xml:space="preserve">and </w:t>
      </w:r>
      <w:r w:rsidR="009E5CDE">
        <w:rPr>
          <w:rFonts w:ascii="Arial" w:hAnsi="Arial" w:cs="Arial"/>
          <w:sz w:val="22"/>
          <w:szCs w:val="22"/>
        </w:rPr>
        <w:t>recommendations</w:t>
      </w:r>
      <w:r w:rsidR="009E5CDE" w:rsidRPr="008C14F1">
        <w:rPr>
          <w:rFonts w:ascii="Arial" w:hAnsi="Arial" w:cs="Arial"/>
          <w:sz w:val="22"/>
          <w:szCs w:val="22"/>
        </w:rPr>
        <w:t xml:space="preserve"> </w:t>
      </w:r>
      <w:r w:rsidRPr="008C14F1">
        <w:rPr>
          <w:rFonts w:ascii="Arial" w:hAnsi="Arial" w:cs="Arial"/>
          <w:sz w:val="22"/>
          <w:szCs w:val="22"/>
        </w:rPr>
        <w:t xml:space="preserve">for </w:t>
      </w:r>
      <w:r w:rsidR="00955BD4">
        <w:rPr>
          <w:rFonts w:ascii="Arial" w:hAnsi="Arial" w:cs="Arial"/>
          <w:sz w:val="22"/>
          <w:szCs w:val="22"/>
        </w:rPr>
        <w:t>high-profile</w:t>
      </w:r>
      <w:r w:rsidRPr="008C14F1">
        <w:rPr>
          <w:rFonts w:ascii="Arial" w:hAnsi="Arial" w:cs="Arial"/>
          <w:sz w:val="22"/>
          <w:szCs w:val="22"/>
        </w:rPr>
        <w:t xml:space="preserve"> bodies of work.</w:t>
      </w:r>
    </w:p>
    <w:p w14:paraId="5565300D" w14:textId="6D673D34" w:rsidR="008C14F1" w:rsidRPr="008C14F1" w:rsidRDefault="008C14F1" w:rsidP="008C14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14F1">
        <w:rPr>
          <w:rFonts w:ascii="Arial" w:hAnsi="Arial" w:cs="Arial"/>
          <w:sz w:val="22"/>
          <w:szCs w:val="22"/>
        </w:rPr>
        <w:t>Report research findings through scientific publications, reports, lectures, seminars, press releases, planning documents</w:t>
      </w:r>
      <w:r w:rsidR="009E5CDE">
        <w:rPr>
          <w:rFonts w:ascii="Arial" w:hAnsi="Arial" w:cs="Arial"/>
          <w:sz w:val="22"/>
          <w:szCs w:val="22"/>
        </w:rPr>
        <w:t>,</w:t>
      </w:r>
      <w:r w:rsidRPr="008C14F1">
        <w:rPr>
          <w:rFonts w:ascii="Arial" w:hAnsi="Arial" w:cs="Arial"/>
          <w:sz w:val="22"/>
          <w:szCs w:val="22"/>
        </w:rPr>
        <w:t xml:space="preserve"> and community meetings. </w:t>
      </w:r>
    </w:p>
    <w:p w14:paraId="0581FA24" w14:textId="4C4FD286" w:rsidR="008C14F1" w:rsidRPr="008C14F1" w:rsidRDefault="008C14F1" w:rsidP="008C14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14F1">
        <w:rPr>
          <w:rFonts w:ascii="Arial" w:hAnsi="Arial" w:cs="Arial"/>
          <w:sz w:val="22"/>
          <w:szCs w:val="22"/>
        </w:rPr>
        <w:t>Coordinate with other divisions</w:t>
      </w:r>
      <w:r w:rsidR="00C0088A">
        <w:rPr>
          <w:rFonts w:ascii="Arial" w:hAnsi="Arial" w:cs="Arial"/>
          <w:sz w:val="22"/>
          <w:szCs w:val="22"/>
        </w:rPr>
        <w:t>,</w:t>
      </w:r>
      <w:r w:rsidR="00341393">
        <w:rPr>
          <w:rFonts w:ascii="Arial" w:hAnsi="Arial" w:cs="Arial"/>
          <w:sz w:val="22"/>
          <w:szCs w:val="22"/>
        </w:rPr>
        <w:t xml:space="preserve"> departments</w:t>
      </w:r>
      <w:r w:rsidR="00C0088A">
        <w:rPr>
          <w:rFonts w:ascii="Arial" w:hAnsi="Arial" w:cs="Arial"/>
          <w:sz w:val="22"/>
          <w:szCs w:val="22"/>
        </w:rPr>
        <w:t>,</w:t>
      </w:r>
      <w:r w:rsidR="00520964">
        <w:rPr>
          <w:rFonts w:ascii="Arial" w:hAnsi="Arial" w:cs="Arial"/>
          <w:sz w:val="22"/>
          <w:szCs w:val="22"/>
        </w:rPr>
        <w:t xml:space="preserve"> and</w:t>
      </w:r>
      <w:r w:rsidRPr="008C14F1">
        <w:rPr>
          <w:rFonts w:ascii="Arial" w:hAnsi="Arial" w:cs="Arial"/>
          <w:sz w:val="22"/>
          <w:szCs w:val="22"/>
        </w:rPr>
        <w:t xml:space="preserve"> external </w:t>
      </w:r>
      <w:r w:rsidR="003F55DE" w:rsidRPr="008C14F1">
        <w:rPr>
          <w:rFonts w:ascii="Arial" w:hAnsi="Arial" w:cs="Arial"/>
          <w:sz w:val="22"/>
          <w:szCs w:val="22"/>
        </w:rPr>
        <w:t xml:space="preserve">partners </w:t>
      </w:r>
      <w:r w:rsidRPr="008C14F1">
        <w:rPr>
          <w:rFonts w:ascii="Arial" w:hAnsi="Arial" w:cs="Arial"/>
          <w:sz w:val="22"/>
          <w:szCs w:val="22"/>
        </w:rPr>
        <w:t>regarding policy development, evaluation, data analysis, and data integration activities.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D6822AB" w14:textId="6D3C03EE" w:rsidR="008C14F1" w:rsidRDefault="008C14F1" w:rsidP="008C14F1">
      <w:pPr>
        <w:spacing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3D6E5A85">
        <w:rPr>
          <w:rFonts w:ascii="Arial" w:eastAsia="Arial" w:hAnsi="Arial" w:cs="Arial"/>
          <w:color w:val="000000" w:themeColor="text1"/>
          <w:sz w:val="22"/>
          <w:szCs w:val="22"/>
        </w:rPr>
        <w:t xml:space="preserve">Knowledge of social and human service business </w:t>
      </w:r>
      <w:r w:rsidR="00955BD4">
        <w:rPr>
          <w:rFonts w:ascii="Arial" w:eastAsia="Arial" w:hAnsi="Arial" w:cs="Arial"/>
          <w:color w:val="000000" w:themeColor="text1"/>
          <w:sz w:val="22"/>
          <w:szCs w:val="22"/>
        </w:rPr>
        <w:t>processes</w:t>
      </w:r>
      <w:r w:rsidR="00955BD4" w:rsidRPr="3D6E5A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D6E5A85">
        <w:rPr>
          <w:rFonts w:ascii="Arial" w:eastAsia="Arial" w:hAnsi="Arial" w:cs="Arial"/>
          <w:color w:val="000000" w:themeColor="text1"/>
          <w:sz w:val="22"/>
          <w:szCs w:val="22"/>
        </w:rPr>
        <w:t>and use of performance management tools within a service environment</w:t>
      </w:r>
    </w:p>
    <w:p w14:paraId="44264398" w14:textId="77777777" w:rsidR="008C14F1" w:rsidRPr="00D2340B" w:rsidRDefault="008C14F1" w:rsidP="008C14F1">
      <w:pPr>
        <w:spacing w:after="80"/>
        <w:rPr>
          <w:rFonts w:ascii="Arial" w:hAnsi="Arial" w:cs="Arial"/>
          <w:sz w:val="22"/>
          <w:szCs w:val="22"/>
        </w:rPr>
      </w:pPr>
      <w:r w:rsidRPr="2F6CAF5C">
        <w:rPr>
          <w:rFonts w:ascii="Arial" w:hAnsi="Arial" w:cs="Arial"/>
          <w:sz w:val="22"/>
          <w:szCs w:val="22"/>
        </w:rPr>
        <w:t>Advanced knowledge of project management techniques and principles</w:t>
      </w:r>
    </w:p>
    <w:p w14:paraId="0AFC0998" w14:textId="77A14E1A" w:rsidR="008C14F1" w:rsidRPr="00D2340B" w:rsidRDefault="008C14F1" w:rsidP="008C14F1">
      <w:pPr>
        <w:spacing w:after="80"/>
        <w:rPr>
          <w:rFonts w:ascii="Arial" w:hAnsi="Arial" w:cs="Arial"/>
          <w:sz w:val="22"/>
          <w:szCs w:val="22"/>
        </w:rPr>
      </w:pPr>
      <w:r w:rsidRPr="2F6CAF5C">
        <w:rPr>
          <w:rFonts w:ascii="Arial" w:hAnsi="Arial" w:cs="Arial"/>
          <w:sz w:val="22"/>
          <w:szCs w:val="22"/>
        </w:rPr>
        <w:t>Advanced analytical, critical thinking, research</w:t>
      </w:r>
      <w:r w:rsidR="00955BD4">
        <w:rPr>
          <w:rFonts w:ascii="Arial" w:hAnsi="Arial" w:cs="Arial"/>
          <w:sz w:val="22"/>
          <w:szCs w:val="22"/>
        </w:rPr>
        <w:t>,</w:t>
      </w:r>
      <w:r w:rsidRPr="2F6CAF5C">
        <w:rPr>
          <w:rFonts w:ascii="Arial" w:hAnsi="Arial" w:cs="Arial"/>
          <w:sz w:val="22"/>
          <w:szCs w:val="22"/>
        </w:rPr>
        <w:t xml:space="preserve"> and interpretative skills</w:t>
      </w:r>
    </w:p>
    <w:p w14:paraId="5CB8D645" w14:textId="77777777" w:rsidR="00955BD4" w:rsidRPr="00CE1D04" w:rsidRDefault="00955BD4" w:rsidP="00955BD4">
      <w:p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CE1D04">
        <w:rPr>
          <w:rFonts w:ascii="Arial" w:hAnsi="Arial" w:cs="Arial"/>
          <w:sz w:val="22"/>
          <w:szCs w:val="22"/>
        </w:rPr>
        <w:t xml:space="preserve"> applied research methods and techniques</w:t>
      </w:r>
    </w:p>
    <w:p w14:paraId="793CCF4A" w14:textId="42F71FEC" w:rsidR="008C14F1" w:rsidRDefault="008C14F1" w:rsidP="008C14F1">
      <w:pPr>
        <w:spacing w:after="120"/>
        <w:rPr>
          <w:rFonts w:ascii="Arial" w:hAnsi="Arial" w:cs="Arial"/>
          <w:sz w:val="22"/>
          <w:szCs w:val="22"/>
        </w:rPr>
      </w:pPr>
      <w:r w:rsidRPr="2F6CAF5C">
        <w:rPr>
          <w:rFonts w:ascii="Arial" w:hAnsi="Arial" w:cs="Arial"/>
          <w:sz w:val="22"/>
          <w:szCs w:val="22"/>
        </w:rPr>
        <w:t xml:space="preserve">Skill in managing multiple projects in an environment of changing priorities and time </w:t>
      </w:r>
      <w:proofErr w:type="gramStart"/>
      <w:r w:rsidRPr="2F6CAF5C">
        <w:rPr>
          <w:rFonts w:ascii="Arial" w:hAnsi="Arial" w:cs="Arial"/>
          <w:sz w:val="22"/>
          <w:szCs w:val="22"/>
        </w:rPr>
        <w:t>constraints</w:t>
      </w:r>
      <w:proofErr w:type="gramEnd"/>
    </w:p>
    <w:p w14:paraId="2CE93F4C" w14:textId="1D906718" w:rsidR="008C14F1" w:rsidRPr="006E31FB" w:rsidRDefault="008C14F1" w:rsidP="008C14F1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Skill in oral and written communications</w:t>
      </w:r>
      <w:r w:rsidRPr="006E31FB">
        <w:rPr>
          <w:rFonts w:ascii="Arial" w:hAnsi="Arial"/>
          <w:sz w:val="22"/>
          <w:szCs w:val="22"/>
        </w:rPr>
        <w:t xml:space="preserve"> and demonstrated a</w:t>
      </w:r>
      <w:r>
        <w:rPr>
          <w:rFonts w:ascii="Arial" w:hAnsi="Arial"/>
          <w:sz w:val="22"/>
          <w:szCs w:val="22"/>
        </w:rPr>
        <w:t>bility to oversee, write</w:t>
      </w:r>
      <w:r w:rsidRPr="006E31FB">
        <w:rPr>
          <w:rFonts w:ascii="Arial" w:hAnsi="Arial"/>
          <w:sz w:val="22"/>
          <w:szCs w:val="22"/>
        </w:rPr>
        <w:t xml:space="preserve"> and present complex reports for technical </w:t>
      </w:r>
      <w:r w:rsidR="00955BD4">
        <w:rPr>
          <w:rFonts w:ascii="Arial" w:hAnsi="Arial"/>
          <w:sz w:val="22"/>
          <w:szCs w:val="22"/>
        </w:rPr>
        <w:t>and</w:t>
      </w:r>
      <w:r w:rsidRPr="006E31FB">
        <w:rPr>
          <w:rFonts w:ascii="Arial" w:hAnsi="Arial"/>
          <w:sz w:val="22"/>
          <w:szCs w:val="22"/>
        </w:rPr>
        <w:t xml:space="preserve"> lay </w:t>
      </w:r>
      <w:proofErr w:type="gramStart"/>
      <w:r w:rsidRPr="006E31FB">
        <w:rPr>
          <w:rFonts w:ascii="Arial" w:hAnsi="Arial"/>
          <w:sz w:val="22"/>
          <w:szCs w:val="22"/>
        </w:rPr>
        <w:t>audiences</w:t>
      </w:r>
      <w:proofErr w:type="gramEnd"/>
    </w:p>
    <w:p w14:paraId="0B2E125E" w14:textId="0819C5BD" w:rsidR="008C14F1" w:rsidRPr="006976FD" w:rsidRDefault="008C14F1" w:rsidP="008C14F1">
      <w:pPr>
        <w:spacing w:after="120"/>
        <w:rPr>
          <w:rFonts w:ascii="Arial" w:hAnsi="Arial" w:cs="Arial"/>
          <w:sz w:val="22"/>
          <w:szCs w:val="22"/>
        </w:rPr>
      </w:pPr>
      <w:r w:rsidRPr="2F6CAF5C">
        <w:rPr>
          <w:rFonts w:ascii="Arial" w:hAnsi="Arial" w:cs="Arial"/>
          <w:sz w:val="22"/>
          <w:szCs w:val="22"/>
        </w:rPr>
        <w:t xml:space="preserve">Skill in following research protocols without compromising </w:t>
      </w:r>
      <w:r w:rsidR="00955BD4">
        <w:rPr>
          <w:rFonts w:ascii="Arial" w:hAnsi="Arial" w:cs="Arial"/>
          <w:sz w:val="22"/>
          <w:szCs w:val="22"/>
        </w:rPr>
        <w:t xml:space="preserve">the </w:t>
      </w:r>
      <w:r w:rsidRPr="2F6CAF5C">
        <w:rPr>
          <w:rFonts w:ascii="Arial" w:hAnsi="Arial" w:cs="Arial"/>
          <w:sz w:val="22"/>
          <w:szCs w:val="22"/>
        </w:rPr>
        <w:t xml:space="preserve">confidentiality of </w:t>
      </w:r>
      <w:proofErr w:type="gramStart"/>
      <w:r w:rsidRPr="2F6CAF5C">
        <w:rPr>
          <w:rFonts w:ascii="Arial" w:hAnsi="Arial" w:cs="Arial"/>
          <w:sz w:val="22"/>
          <w:szCs w:val="22"/>
        </w:rPr>
        <w:t>information</w:t>
      </w:r>
      <w:proofErr w:type="gramEnd"/>
    </w:p>
    <w:p w14:paraId="52D125B1" w14:textId="712F6F6B" w:rsidR="00D53051" w:rsidRPr="00D53051" w:rsidRDefault="00D53051" w:rsidP="008C14F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053484A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D98C8F8" w:rsidR="00005EC9" w:rsidRPr="00005EC9" w:rsidRDefault="008C14F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2460F8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55BD4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C4B26C9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46B3BD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093E22A" w:rsidR="00DF607B" w:rsidRPr="00532BFA" w:rsidRDefault="00955BD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2B504BD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955BD4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43ED236F" w:rsidR="00DF607B" w:rsidRPr="003E7835" w:rsidRDefault="00955BD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55BD4">
              <w:rPr>
                <w:rFonts w:ascii="Arial" w:hAnsi="Arial" w:cs="Arial"/>
                <w:sz w:val="20"/>
              </w:rPr>
              <w:t>Evaluator</w:t>
            </w:r>
            <w:r>
              <w:rPr>
                <w:rFonts w:ascii="Arial" w:hAnsi="Arial" w:cs="Arial"/>
                <w:sz w:val="20"/>
              </w:rPr>
              <w:t>-</w:t>
            </w:r>
            <w:r w:rsidRPr="00955BD4">
              <w:rPr>
                <w:rFonts w:ascii="Arial" w:hAnsi="Arial" w:cs="Arial"/>
                <w:sz w:val="20"/>
              </w:rPr>
              <w:t>Associate, Evaluator, Evaluator</w:t>
            </w:r>
            <w:r>
              <w:rPr>
                <w:rFonts w:ascii="Arial" w:hAnsi="Arial" w:cs="Arial"/>
                <w:sz w:val="20"/>
              </w:rPr>
              <w:t>-</w:t>
            </w:r>
            <w:r w:rsidRPr="00955BD4">
              <w:rPr>
                <w:rFonts w:ascii="Arial" w:hAnsi="Arial" w:cs="Arial"/>
                <w:sz w:val="20"/>
              </w:rPr>
              <w:t xml:space="preserve">Senior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CA52E4B" w:rsidR="002D7EF3" w:rsidRDefault="004D2B1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97EA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/2023</w:t>
            </w:r>
            <w:r w:rsidR="00955BD4">
              <w:rPr>
                <w:rFonts w:ascii="Arial" w:hAnsi="Arial" w:cs="Arial"/>
                <w:sz w:val="20"/>
              </w:rPr>
              <w:t xml:space="preserve"> </w:t>
            </w:r>
            <w:r w:rsidR="00532BFA">
              <w:rPr>
                <w:rFonts w:ascii="Arial" w:hAnsi="Arial" w:cs="Arial"/>
                <w:sz w:val="20"/>
              </w:rPr>
              <w:t>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 w:rsidP="00520964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D3D2D3D" w:rsidR="00DB4EC4" w:rsidRDefault="00955BD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Evaluator-Senior</w:t>
    </w:r>
  </w:p>
  <w:p w14:paraId="45C0CEBE" w14:textId="3B441A3B" w:rsidR="00DB4EC4" w:rsidRDefault="004D2B1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B97EAD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3641FB5" w:rsidR="00DB4EC4" w:rsidRPr="003E7835" w:rsidRDefault="00B97EA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CACF0E8" w:rsidR="00DB4EC4" w:rsidRPr="003E7835" w:rsidRDefault="008C14F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EVALUATOR-SENIOR</w:t>
          </w:r>
        </w:p>
      </w:tc>
    </w:tr>
  </w:tbl>
  <w:p w14:paraId="45C0CEC9" w14:textId="2FEF00C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80657293">
    <w:abstractNumId w:val="9"/>
  </w:num>
  <w:num w:numId="2" w16cid:durableId="1831284599">
    <w:abstractNumId w:val="14"/>
  </w:num>
  <w:num w:numId="3" w16cid:durableId="994845155">
    <w:abstractNumId w:val="5"/>
  </w:num>
  <w:num w:numId="4" w16cid:durableId="1455442129">
    <w:abstractNumId w:val="2"/>
  </w:num>
  <w:num w:numId="5" w16cid:durableId="660698102">
    <w:abstractNumId w:val="15"/>
  </w:num>
  <w:num w:numId="6" w16cid:durableId="423764260">
    <w:abstractNumId w:val="1"/>
  </w:num>
  <w:num w:numId="7" w16cid:durableId="748695843">
    <w:abstractNumId w:val="12"/>
  </w:num>
  <w:num w:numId="8" w16cid:durableId="2244748">
    <w:abstractNumId w:val="10"/>
  </w:num>
  <w:num w:numId="9" w16cid:durableId="1453868367">
    <w:abstractNumId w:val="3"/>
  </w:num>
  <w:num w:numId="10" w16cid:durableId="475342741">
    <w:abstractNumId w:val="11"/>
  </w:num>
  <w:num w:numId="11" w16cid:durableId="1818257408">
    <w:abstractNumId w:val="8"/>
  </w:num>
  <w:num w:numId="12" w16cid:durableId="124469988">
    <w:abstractNumId w:val="13"/>
  </w:num>
  <w:num w:numId="13" w16cid:durableId="326060355">
    <w:abstractNumId w:val="7"/>
  </w:num>
  <w:num w:numId="14" w16cid:durableId="1141655584">
    <w:abstractNumId w:val="4"/>
  </w:num>
  <w:num w:numId="15" w16cid:durableId="2062243194">
    <w:abstractNumId w:val="0"/>
  </w:num>
  <w:num w:numId="16" w16cid:durableId="1157919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A3B87"/>
    <w:rsid w:val="000B56AC"/>
    <w:rsid w:val="000D17D8"/>
    <w:rsid w:val="000D5A3E"/>
    <w:rsid w:val="0011050A"/>
    <w:rsid w:val="00130C46"/>
    <w:rsid w:val="001C4322"/>
    <w:rsid w:val="001E3558"/>
    <w:rsid w:val="001E74D8"/>
    <w:rsid w:val="00210127"/>
    <w:rsid w:val="002151BB"/>
    <w:rsid w:val="002533BF"/>
    <w:rsid w:val="002634BB"/>
    <w:rsid w:val="00270A91"/>
    <w:rsid w:val="002961FC"/>
    <w:rsid w:val="002B1C7C"/>
    <w:rsid w:val="002C73CF"/>
    <w:rsid w:val="002D7EAC"/>
    <w:rsid w:val="002D7EF3"/>
    <w:rsid w:val="002F7A42"/>
    <w:rsid w:val="00303EF0"/>
    <w:rsid w:val="00322811"/>
    <w:rsid w:val="00323BF0"/>
    <w:rsid w:val="00341393"/>
    <w:rsid w:val="00360AEB"/>
    <w:rsid w:val="0037737F"/>
    <w:rsid w:val="00381490"/>
    <w:rsid w:val="003943F4"/>
    <w:rsid w:val="003A7520"/>
    <w:rsid w:val="003E4DA6"/>
    <w:rsid w:val="003E7835"/>
    <w:rsid w:val="003F55DE"/>
    <w:rsid w:val="004367A2"/>
    <w:rsid w:val="004509AE"/>
    <w:rsid w:val="00467FCC"/>
    <w:rsid w:val="004737FC"/>
    <w:rsid w:val="00474A34"/>
    <w:rsid w:val="00497183"/>
    <w:rsid w:val="004D2B1C"/>
    <w:rsid w:val="00504BC4"/>
    <w:rsid w:val="005132BD"/>
    <w:rsid w:val="00520964"/>
    <w:rsid w:val="00523771"/>
    <w:rsid w:val="0053280A"/>
    <w:rsid w:val="00532BFA"/>
    <w:rsid w:val="005859CD"/>
    <w:rsid w:val="00592F72"/>
    <w:rsid w:val="005E1959"/>
    <w:rsid w:val="005E2F38"/>
    <w:rsid w:val="005F1FD9"/>
    <w:rsid w:val="006046E5"/>
    <w:rsid w:val="00625458"/>
    <w:rsid w:val="0066152D"/>
    <w:rsid w:val="006A4D01"/>
    <w:rsid w:val="007032DB"/>
    <w:rsid w:val="00734495"/>
    <w:rsid w:val="00772A3C"/>
    <w:rsid w:val="00790DFB"/>
    <w:rsid w:val="007B510D"/>
    <w:rsid w:val="007F4637"/>
    <w:rsid w:val="00834528"/>
    <w:rsid w:val="008719D2"/>
    <w:rsid w:val="008C14F1"/>
    <w:rsid w:val="0090245D"/>
    <w:rsid w:val="00903661"/>
    <w:rsid w:val="009055D9"/>
    <w:rsid w:val="00921357"/>
    <w:rsid w:val="00955BD4"/>
    <w:rsid w:val="00985B72"/>
    <w:rsid w:val="00986AD6"/>
    <w:rsid w:val="00995D72"/>
    <w:rsid w:val="009E5CDE"/>
    <w:rsid w:val="009E747A"/>
    <w:rsid w:val="009F1611"/>
    <w:rsid w:val="00A001F2"/>
    <w:rsid w:val="00A01DE5"/>
    <w:rsid w:val="00A06DB2"/>
    <w:rsid w:val="00A55225"/>
    <w:rsid w:val="00AF7566"/>
    <w:rsid w:val="00B012C5"/>
    <w:rsid w:val="00B2381E"/>
    <w:rsid w:val="00B36D30"/>
    <w:rsid w:val="00B37E41"/>
    <w:rsid w:val="00B97EAD"/>
    <w:rsid w:val="00BB50B9"/>
    <w:rsid w:val="00BB7AB0"/>
    <w:rsid w:val="00C0088A"/>
    <w:rsid w:val="00C0204F"/>
    <w:rsid w:val="00C35CCF"/>
    <w:rsid w:val="00C44A78"/>
    <w:rsid w:val="00C5534D"/>
    <w:rsid w:val="00CE0946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258F"/>
    <w:rsid w:val="00E4795B"/>
    <w:rsid w:val="00E606DD"/>
    <w:rsid w:val="00EF2CED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08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088A"/>
  </w:style>
  <w:style w:type="character" w:customStyle="1" w:styleId="CommentTextChar">
    <w:name w:val="Comment Text Char"/>
    <w:basedOn w:val="DefaultParagraphFont"/>
    <w:link w:val="CommentText"/>
    <w:semiHidden/>
    <w:rsid w:val="00C008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0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088A"/>
    <w:rPr>
      <w:b/>
      <w:bCs/>
    </w:rPr>
  </w:style>
  <w:style w:type="paragraph" w:styleId="Revision">
    <w:name w:val="Revision"/>
    <w:hidden/>
    <w:uiPriority w:val="99"/>
    <w:semiHidden/>
    <w:rsid w:val="00C0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MAQEFJTUDN2N-1642563518-1329</_dlc_DocId>
    <_dlc_DocIdUrl xmlns="dd90cae5-04f9-4ad6-b687-7fa19d8f306c">
      <Url>https://kc1.sharepoint.com/teams/DESa/CC/compensation/_layouts/15/DocIdRedir.aspx?ID=MAQEFJTUDN2N-1642563518-1329</Url>
      <Description>MAQEFJTUDN2N-1642563518-1329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A45D2-5991-4554-A4EA-0521F87E4B39}"/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3406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EVALUATOR-SENIOR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2022-10-24T19:55:00Z</dcterms:created>
  <dcterms:modified xsi:type="dcterms:W3CDTF">2023-08-25T19:16:00Z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e4de0502-9ed8-4ca7-afde-1e984eda471c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https://kc1.sharepoint.com/teams/DESa/CC/compensation/_layouts/15/wrkstat.aspx?List=16bd73ee-b5fc-4313-9283-26a4fcd441b4&amp;WorkflowInstanceName=2fc08a78-ca4c-4653-8587-4f36ae5d225b,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2714100</vt:lpwstr>
  </property>
</Properties>
</file>