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3B4BF770" w14:textId="0C8A95E0" w:rsidR="00653A39" w:rsidRDefault="00653A39" w:rsidP="0080175B">
      <w:pPr>
        <w:spacing w:after="120"/>
        <w:rPr>
          <w:rFonts w:ascii="Arial" w:hAnsi="Arial" w:cs="Arial"/>
          <w:sz w:val="22"/>
          <w:szCs w:val="22"/>
        </w:rPr>
      </w:pPr>
      <w:r w:rsidRPr="00653A39">
        <w:rPr>
          <w:rFonts w:ascii="Arial" w:hAnsi="Arial" w:cs="Arial"/>
          <w:sz w:val="22"/>
          <w:szCs w:val="22"/>
        </w:rPr>
        <w:t>The IT Program/Product Manager oversees one or more highly complex and/or enterprise-wide products and/or initiatives that will significantly transform the operations of one or more King County agencies. This role will manage large product teams and provide overall ongoing direction for the technology development components, including: product estimation, budget management, scope and delivery strategy definition, establishing milestones/schedules, owns status updates and reports, responds to a high level of reporting oversight as needed for compliance, security, and other regulatory requirements; monitors progress of all team members; and consults with highly visible and/or political stakeholders. The IT Program/Product Manager works under limited supervision with considerable latitude for the use of initiative and independent judgment.</w:t>
      </w:r>
    </w:p>
    <w:p w14:paraId="45C0CE96" w14:textId="5A3B983B" w:rsidR="00DF607B" w:rsidRPr="00D02F5B" w:rsidRDefault="00DF607B" w:rsidP="00653A39">
      <w:pPr>
        <w:spacing w:before="120" w:after="120"/>
        <w:rPr>
          <w:rFonts w:ascii="Arial" w:hAnsi="Arial" w:cs="Arial"/>
          <w:b/>
          <w:sz w:val="26"/>
        </w:rPr>
      </w:pPr>
      <w:r w:rsidRPr="00D02F5B">
        <w:rPr>
          <w:rFonts w:ascii="Arial" w:hAnsi="Arial" w:cs="Arial"/>
          <w:b/>
          <w:sz w:val="26"/>
        </w:rPr>
        <w:t>Distinguishing Characteristics</w:t>
      </w:r>
    </w:p>
    <w:p w14:paraId="2957E15E" w14:textId="68437943" w:rsidR="004F6A53" w:rsidRDefault="00DF607B" w:rsidP="00226839">
      <w:pPr>
        <w:spacing w:after="120"/>
        <w:rPr>
          <w:rFonts w:ascii="Arial" w:hAnsi="Arial" w:cs="Arial"/>
          <w:sz w:val="22"/>
          <w:szCs w:val="22"/>
        </w:rPr>
      </w:pPr>
      <w:r>
        <w:rPr>
          <w:rFonts w:ascii="Arial" w:hAnsi="Arial" w:cs="Arial"/>
          <w:sz w:val="22"/>
          <w:szCs w:val="22"/>
        </w:rPr>
        <w:t xml:space="preserve">This is </w:t>
      </w:r>
      <w:r w:rsidR="0090245D">
        <w:rPr>
          <w:rFonts w:ascii="Arial" w:hAnsi="Arial" w:cs="Arial"/>
          <w:sz w:val="22"/>
          <w:szCs w:val="22"/>
        </w:rPr>
        <w:t xml:space="preserve">a </w:t>
      </w:r>
      <w:r w:rsidR="004F6A53">
        <w:rPr>
          <w:rFonts w:ascii="Arial" w:hAnsi="Arial" w:cs="Arial"/>
          <w:sz w:val="22"/>
          <w:szCs w:val="22"/>
        </w:rPr>
        <w:t>single-level</w:t>
      </w:r>
      <w:r w:rsidR="0090245D">
        <w:rPr>
          <w:rFonts w:ascii="Arial" w:hAnsi="Arial" w:cs="Arial"/>
          <w:sz w:val="22"/>
          <w:szCs w:val="22"/>
        </w:rPr>
        <w:t xml:space="preserve"> classification</w:t>
      </w:r>
      <w:r w:rsidR="00B36D30">
        <w:rPr>
          <w:rFonts w:ascii="Arial" w:hAnsi="Arial" w:cs="Arial"/>
          <w:sz w:val="22"/>
          <w:szCs w:val="22"/>
        </w:rPr>
        <w:t>.</w:t>
      </w:r>
      <w:r>
        <w:rPr>
          <w:rFonts w:ascii="Arial" w:hAnsi="Arial" w:cs="Arial"/>
          <w:sz w:val="22"/>
          <w:szCs w:val="22"/>
        </w:rPr>
        <w:t xml:space="preserve">  </w:t>
      </w:r>
      <w:r w:rsidR="00226839" w:rsidRPr="00226839">
        <w:rPr>
          <w:rFonts w:ascii="Arial" w:hAnsi="Arial" w:cs="Arial"/>
          <w:sz w:val="22"/>
          <w:szCs w:val="22"/>
        </w:rPr>
        <w:t>Th</w:t>
      </w:r>
      <w:r w:rsidR="0080175B">
        <w:rPr>
          <w:rFonts w:ascii="Arial" w:hAnsi="Arial" w:cs="Arial"/>
          <w:sz w:val="22"/>
          <w:szCs w:val="22"/>
        </w:rPr>
        <w:t>is classification</w:t>
      </w:r>
      <w:r w:rsidR="00226839" w:rsidRPr="00226839">
        <w:rPr>
          <w:rFonts w:ascii="Arial" w:hAnsi="Arial" w:cs="Arial"/>
          <w:sz w:val="22"/>
          <w:szCs w:val="22"/>
        </w:rPr>
        <w:t xml:space="preserve"> is distinguished from the IT Manager </w:t>
      </w:r>
      <w:r w:rsidR="004F6A53">
        <w:rPr>
          <w:rFonts w:ascii="Arial" w:hAnsi="Arial" w:cs="Arial"/>
          <w:sz w:val="22"/>
          <w:szCs w:val="22"/>
        </w:rPr>
        <w:t xml:space="preserve">- </w:t>
      </w:r>
      <w:r w:rsidR="004F6A53" w:rsidRPr="00226839">
        <w:rPr>
          <w:rFonts w:ascii="Arial" w:hAnsi="Arial" w:cs="Arial"/>
          <w:sz w:val="22"/>
          <w:szCs w:val="22"/>
        </w:rPr>
        <w:t xml:space="preserve">Principal </w:t>
      </w:r>
      <w:r w:rsidR="0080175B">
        <w:rPr>
          <w:rFonts w:ascii="Arial" w:hAnsi="Arial" w:cs="Arial"/>
          <w:sz w:val="22"/>
          <w:szCs w:val="22"/>
        </w:rPr>
        <w:t xml:space="preserve">classification </w:t>
      </w:r>
      <w:r w:rsidR="00226839" w:rsidRPr="00226839">
        <w:rPr>
          <w:rFonts w:ascii="Arial" w:hAnsi="Arial" w:cs="Arial"/>
          <w:sz w:val="22"/>
          <w:szCs w:val="22"/>
        </w:rPr>
        <w:t xml:space="preserve">in </w:t>
      </w:r>
      <w:proofErr w:type="gramStart"/>
      <w:r w:rsidR="00226839" w:rsidRPr="00226839">
        <w:rPr>
          <w:rFonts w:ascii="Arial" w:hAnsi="Arial" w:cs="Arial"/>
          <w:sz w:val="22"/>
          <w:szCs w:val="22"/>
        </w:rPr>
        <w:t>th</w:t>
      </w:r>
      <w:r w:rsidR="00E724B5">
        <w:rPr>
          <w:rFonts w:ascii="Arial" w:hAnsi="Arial" w:cs="Arial"/>
          <w:sz w:val="22"/>
          <w:szCs w:val="22"/>
        </w:rPr>
        <w:t>at</w:t>
      </w:r>
      <w:r w:rsidR="00226839" w:rsidRPr="00226839">
        <w:rPr>
          <w:rFonts w:ascii="Arial" w:hAnsi="Arial" w:cs="Arial"/>
          <w:sz w:val="22"/>
          <w:szCs w:val="22"/>
        </w:rPr>
        <w:t xml:space="preserve"> incumbents</w:t>
      </w:r>
      <w:proofErr w:type="gramEnd"/>
      <w:r w:rsidR="00226839" w:rsidRPr="00226839">
        <w:rPr>
          <w:rFonts w:ascii="Arial" w:hAnsi="Arial" w:cs="Arial"/>
          <w:sz w:val="22"/>
          <w:szCs w:val="22"/>
        </w:rPr>
        <w:t xml:space="preserve"> in the IT Manager</w:t>
      </w:r>
      <w:r w:rsidR="004F6A53">
        <w:rPr>
          <w:rFonts w:ascii="Arial" w:hAnsi="Arial" w:cs="Arial"/>
          <w:sz w:val="22"/>
          <w:szCs w:val="22"/>
        </w:rPr>
        <w:t xml:space="preserve"> -</w:t>
      </w:r>
      <w:r w:rsidR="00226839" w:rsidRPr="00226839">
        <w:rPr>
          <w:rFonts w:ascii="Arial" w:hAnsi="Arial" w:cs="Arial"/>
          <w:sz w:val="22"/>
          <w:szCs w:val="22"/>
        </w:rPr>
        <w:t xml:space="preserve"> </w:t>
      </w:r>
      <w:r w:rsidR="004F6A53" w:rsidRPr="00226839">
        <w:rPr>
          <w:rFonts w:ascii="Arial" w:hAnsi="Arial" w:cs="Arial"/>
          <w:sz w:val="22"/>
          <w:szCs w:val="22"/>
        </w:rPr>
        <w:t xml:space="preserve">Principal </w:t>
      </w:r>
      <w:r w:rsidR="00226839" w:rsidRPr="00226839">
        <w:rPr>
          <w:rFonts w:ascii="Arial" w:hAnsi="Arial" w:cs="Arial"/>
          <w:sz w:val="22"/>
          <w:szCs w:val="22"/>
        </w:rPr>
        <w:t>act on behalf of division directors and deputies with the highest level of delegated responsibility and accountability and oversee Senior IT Manager(s), IT Managers, and/or individual contributors, as it defines the costs for implementation and ongoing support for large capital projects</w:t>
      </w:r>
      <w:r w:rsidR="004F6A53">
        <w:rPr>
          <w:rFonts w:ascii="Arial" w:hAnsi="Arial" w:cs="Arial"/>
          <w:sz w:val="22"/>
          <w:szCs w:val="22"/>
        </w:rPr>
        <w:t>.</w:t>
      </w:r>
    </w:p>
    <w:p w14:paraId="03B54DC0" w14:textId="49A32521" w:rsidR="00C45D07" w:rsidRPr="00226839" w:rsidRDefault="00C45D07" w:rsidP="00C45D07">
      <w:pPr>
        <w:spacing w:after="120"/>
        <w:rPr>
          <w:rFonts w:ascii="Arial" w:hAnsi="Arial" w:cs="Arial"/>
          <w:sz w:val="22"/>
          <w:szCs w:val="22"/>
        </w:rPr>
      </w:pPr>
      <w:r>
        <w:rPr>
          <w:rFonts w:ascii="Arial" w:hAnsi="Arial" w:cs="Arial"/>
          <w:sz w:val="22"/>
          <w:szCs w:val="22"/>
        </w:rPr>
        <w:t>This classification is distinguished from the IT Project Manager – Senior</w:t>
      </w:r>
      <w:r w:rsidR="0080175B">
        <w:rPr>
          <w:rFonts w:ascii="Arial" w:hAnsi="Arial" w:cs="Arial"/>
          <w:sz w:val="22"/>
          <w:szCs w:val="22"/>
        </w:rPr>
        <w:t xml:space="preserve"> classification</w:t>
      </w:r>
      <w:r>
        <w:rPr>
          <w:rFonts w:ascii="Arial" w:hAnsi="Arial" w:cs="Arial"/>
          <w:sz w:val="22"/>
          <w:szCs w:val="22"/>
        </w:rPr>
        <w:t xml:space="preserve"> in </w:t>
      </w:r>
      <w:proofErr w:type="gramStart"/>
      <w:r>
        <w:rPr>
          <w:rFonts w:ascii="Arial" w:hAnsi="Arial" w:cs="Arial"/>
          <w:sz w:val="22"/>
          <w:szCs w:val="22"/>
        </w:rPr>
        <w:t>that incumbents</w:t>
      </w:r>
      <w:proofErr w:type="gramEnd"/>
      <w:r>
        <w:rPr>
          <w:rFonts w:ascii="Arial" w:hAnsi="Arial" w:cs="Arial"/>
          <w:sz w:val="22"/>
          <w:szCs w:val="22"/>
        </w:rPr>
        <w:t xml:space="preserve"> in the IT Project Manager – Senior </w:t>
      </w:r>
      <w:bookmarkStart w:id="0" w:name="_Hlk129271560"/>
      <w:r w:rsidRPr="00C45D07">
        <w:rPr>
          <w:rFonts w:ascii="Arial" w:hAnsi="Arial" w:cs="Arial"/>
          <w:sz w:val="22"/>
          <w:szCs w:val="22"/>
        </w:rPr>
        <w:t>lead multiple system maintenance, support, development, production operations, delivery, and/or business resource planning (ERP) business functional/technical areas through IT Managers, managed service providers, and/or individual contributors.</w:t>
      </w:r>
      <w:bookmarkEnd w:id="0"/>
    </w:p>
    <w:p w14:paraId="7A8580B8" w14:textId="2890A3B1" w:rsidR="00226839" w:rsidRDefault="00C45D07" w:rsidP="00226839">
      <w:pPr>
        <w:spacing w:after="120"/>
        <w:rPr>
          <w:rFonts w:ascii="Arial" w:hAnsi="Arial" w:cs="Arial"/>
          <w:sz w:val="22"/>
          <w:szCs w:val="22"/>
        </w:rPr>
      </w:pPr>
      <w:r>
        <w:rPr>
          <w:rFonts w:ascii="Arial" w:hAnsi="Arial" w:cs="Arial"/>
          <w:sz w:val="22"/>
          <w:szCs w:val="22"/>
        </w:rPr>
        <w:t>This classification</w:t>
      </w:r>
      <w:r w:rsidR="004F6A53">
        <w:rPr>
          <w:rFonts w:ascii="Arial" w:hAnsi="Arial" w:cs="Arial"/>
          <w:sz w:val="22"/>
          <w:szCs w:val="22"/>
        </w:rPr>
        <w:t xml:space="preserve"> is</w:t>
      </w:r>
      <w:r w:rsidR="00226839" w:rsidRPr="00226839">
        <w:rPr>
          <w:rFonts w:ascii="Arial" w:hAnsi="Arial" w:cs="Arial"/>
          <w:sz w:val="22"/>
          <w:szCs w:val="22"/>
        </w:rPr>
        <w:t xml:space="preserve"> distinguished from the Principal Technology Strategist </w:t>
      </w:r>
      <w:r w:rsidR="0080175B">
        <w:rPr>
          <w:rFonts w:ascii="Arial" w:hAnsi="Arial" w:cs="Arial"/>
          <w:sz w:val="22"/>
          <w:szCs w:val="22"/>
        </w:rPr>
        <w:t xml:space="preserve">classification </w:t>
      </w:r>
      <w:r w:rsidR="00226839" w:rsidRPr="00226839">
        <w:rPr>
          <w:rFonts w:ascii="Arial" w:hAnsi="Arial" w:cs="Arial"/>
          <w:sz w:val="22"/>
          <w:szCs w:val="22"/>
        </w:rPr>
        <w:t>in th</w:t>
      </w:r>
      <w:r w:rsidR="00E724B5">
        <w:rPr>
          <w:rFonts w:ascii="Arial" w:hAnsi="Arial" w:cs="Arial"/>
          <w:sz w:val="22"/>
          <w:szCs w:val="22"/>
        </w:rPr>
        <w:t xml:space="preserve">at </w:t>
      </w:r>
      <w:r w:rsidR="00226839" w:rsidRPr="00226839">
        <w:rPr>
          <w:rFonts w:ascii="Arial" w:hAnsi="Arial" w:cs="Arial"/>
          <w:sz w:val="22"/>
          <w:szCs w:val="22"/>
        </w:rPr>
        <w:t xml:space="preserve">incumbents in the Principal Technology Strategist deliver insights </w:t>
      </w:r>
      <w:r w:rsidR="004F6A53">
        <w:rPr>
          <w:rFonts w:ascii="Arial" w:hAnsi="Arial" w:cs="Arial"/>
          <w:sz w:val="22"/>
          <w:szCs w:val="22"/>
        </w:rPr>
        <w:t>supporting</w:t>
      </w:r>
      <w:r w:rsidR="00226839" w:rsidRPr="00226839">
        <w:rPr>
          <w:rFonts w:ascii="Arial" w:hAnsi="Arial" w:cs="Arial"/>
          <w:sz w:val="22"/>
          <w:szCs w:val="22"/>
        </w:rPr>
        <w:t xml:space="preserve"> key business decisions, strategic initiatives, and product organization </w:t>
      </w:r>
      <w:r w:rsidR="004F6A53">
        <w:rPr>
          <w:rFonts w:ascii="Arial" w:hAnsi="Arial" w:cs="Arial"/>
          <w:sz w:val="22"/>
          <w:szCs w:val="22"/>
        </w:rPr>
        <w:t>through</w:t>
      </w:r>
      <w:r w:rsidR="00226839" w:rsidRPr="00226839">
        <w:rPr>
          <w:rFonts w:ascii="Arial" w:hAnsi="Arial" w:cs="Arial"/>
          <w:sz w:val="22"/>
          <w:szCs w:val="22"/>
        </w:rPr>
        <w:t xml:space="preserve"> identifying value-creation opportunities across the business.</w:t>
      </w:r>
    </w:p>
    <w:p w14:paraId="45C0CE98" w14:textId="77777777"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7AE74D57" w14:textId="77777777" w:rsidR="00653A39" w:rsidRPr="00653A39" w:rsidRDefault="00653A39" w:rsidP="00653A39">
      <w:pPr>
        <w:numPr>
          <w:ilvl w:val="0"/>
          <w:numId w:val="9"/>
        </w:numPr>
        <w:spacing w:after="120"/>
        <w:rPr>
          <w:rFonts w:ascii="Arial" w:hAnsi="Arial" w:cs="Arial"/>
          <w:sz w:val="22"/>
          <w:szCs w:val="22"/>
        </w:rPr>
      </w:pPr>
      <w:r w:rsidRPr="00653A39">
        <w:rPr>
          <w:rFonts w:ascii="Arial" w:hAnsi="Arial" w:cs="Arial"/>
          <w:sz w:val="22"/>
          <w:szCs w:val="22"/>
        </w:rPr>
        <w:t>Provide internal consulting to senior management and elected officials related to business needs, solution options, technology alternatives, operational impacts, project costs, and strategic planning for achieving stated product objectives.</w:t>
      </w:r>
    </w:p>
    <w:p w14:paraId="168F00F0" w14:textId="77777777" w:rsidR="00653A39" w:rsidRPr="00653A39" w:rsidRDefault="00653A39" w:rsidP="00653A39">
      <w:pPr>
        <w:numPr>
          <w:ilvl w:val="0"/>
          <w:numId w:val="9"/>
        </w:numPr>
        <w:spacing w:after="120"/>
        <w:rPr>
          <w:rFonts w:ascii="Arial" w:hAnsi="Arial" w:cs="Arial"/>
          <w:sz w:val="22"/>
          <w:szCs w:val="22"/>
        </w:rPr>
      </w:pPr>
      <w:r w:rsidRPr="00653A39">
        <w:rPr>
          <w:rFonts w:ascii="Arial" w:hAnsi="Arial" w:cs="Arial"/>
          <w:sz w:val="22"/>
          <w:szCs w:val="22"/>
        </w:rPr>
        <w:t>Develop and update detailed project/product plans and schedules; collaborate with the business to define project/program scope; and manage effects on related sub-projects.</w:t>
      </w:r>
    </w:p>
    <w:p w14:paraId="0723B442" w14:textId="77777777" w:rsidR="00653A39" w:rsidRPr="00653A39" w:rsidRDefault="00653A39" w:rsidP="00653A39">
      <w:pPr>
        <w:numPr>
          <w:ilvl w:val="0"/>
          <w:numId w:val="9"/>
        </w:numPr>
        <w:spacing w:after="120"/>
        <w:rPr>
          <w:rFonts w:ascii="Arial" w:hAnsi="Arial" w:cs="Arial"/>
          <w:sz w:val="22"/>
          <w:szCs w:val="22"/>
        </w:rPr>
      </w:pPr>
      <w:r w:rsidRPr="00653A39">
        <w:rPr>
          <w:rFonts w:ascii="Arial" w:hAnsi="Arial" w:cs="Arial"/>
          <w:sz w:val="22"/>
          <w:szCs w:val="22"/>
        </w:rPr>
        <w:t xml:space="preserve">Review and consolidate all project plans within a product; consolidate and assess risks and impacts, costs, sequencing, and change management. </w:t>
      </w:r>
    </w:p>
    <w:p w14:paraId="7FC6FCDF" w14:textId="77777777" w:rsidR="00653A39" w:rsidRPr="00653A39" w:rsidRDefault="00653A39" w:rsidP="00653A39">
      <w:pPr>
        <w:numPr>
          <w:ilvl w:val="0"/>
          <w:numId w:val="9"/>
        </w:numPr>
        <w:spacing w:after="120"/>
        <w:rPr>
          <w:rFonts w:ascii="Arial" w:hAnsi="Arial" w:cs="Arial"/>
          <w:sz w:val="22"/>
          <w:szCs w:val="22"/>
        </w:rPr>
      </w:pPr>
      <w:r w:rsidRPr="00653A39">
        <w:rPr>
          <w:rFonts w:ascii="Arial" w:hAnsi="Arial" w:cs="Arial"/>
          <w:sz w:val="22"/>
          <w:szCs w:val="22"/>
        </w:rPr>
        <w:t xml:space="preserve">Lead project managers and business analysts to align project scope with product solutions. </w:t>
      </w:r>
    </w:p>
    <w:p w14:paraId="0FE0005C" w14:textId="77777777" w:rsidR="00653A39" w:rsidRPr="00653A39" w:rsidRDefault="00653A39" w:rsidP="00653A39">
      <w:pPr>
        <w:numPr>
          <w:ilvl w:val="0"/>
          <w:numId w:val="9"/>
        </w:numPr>
        <w:spacing w:after="120"/>
        <w:rPr>
          <w:rFonts w:ascii="Arial" w:hAnsi="Arial" w:cs="Arial"/>
          <w:sz w:val="22"/>
          <w:szCs w:val="22"/>
        </w:rPr>
      </w:pPr>
      <w:r w:rsidRPr="00653A39">
        <w:rPr>
          <w:rFonts w:ascii="Arial" w:hAnsi="Arial" w:cs="Arial"/>
          <w:sz w:val="22"/>
          <w:szCs w:val="22"/>
        </w:rPr>
        <w:t>Manage large and complex budgets and funding releases.</w:t>
      </w:r>
    </w:p>
    <w:p w14:paraId="1F7A7AF4" w14:textId="77777777" w:rsidR="00653A39" w:rsidRPr="00653A39" w:rsidRDefault="00653A39" w:rsidP="00653A39">
      <w:pPr>
        <w:numPr>
          <w:ilvl w:val="0"/>
          <w:numId w:val="9"/>
        </w:numPr>
        <w:spacing w:after="120"/>
        <w:rPr>
          <w:rFonts w:ascii="Arial" w:hAnsi="Arial" w:cs="Arial"/>
          <w:sz w:val="22"/>
          <w:szCs w:val="22"/>
        </w:rPr>
      </w:pPr>
      <w:r w:rsidRPr="00653A39">
        <w:rPr>
          <w:rFonts w:ascii="Arial" w:hAnsi="Arial" w:cs="Arial"/>
          <w:sz w:val="22"/>
          <w:szCs w:val="22"/>
        </w:rPr>
        <w:t>Work with senior management to define change readiness plans for business units including changes to staffing models and to create staffing plans related to education, training, and/or employee transition.</w:t>
      </w:r>
    </w:p>
    <w:p w14:paraId="38CB9897" w14:textId="77777777" w:rsidR="00653A39" w:rsidRPr="00653A39" w:rsidRDefault="00653A39" w:rsidP="00653A39">
      <w:pPr>
        <w:numPr>
          <w:ilvl w:val="0"/>
          <w:numId w:val="9"/>
        </w:numPr>
        <w:spacing w:after="120"/>
        <w:rPr>
          <w:rFonts w:ascii="Arial" w:hAnsi="Arial" w:cs="Arial"/>
          <w:sz w:val="22"/>
          <w:szCs w:val="22"/>
        </w:rPr>
      </w:pPr>
      <w:r w:rsidRPr="00653A39">
        <w:rPr>
          <w:rFonts w:ascii="Arial" w:hAnsi="Arial" w:cs="Arial"/>
          <w:sz w:val="22"/>
          <w:szCs w:val="22"/>
        </w:rPr>
        <w:t>Assess and manage client interaction and communication effectiveness; partner with the Customer Success Managers to ensure that the product outcome reflects the goals of the client.</w:t>
      </w:r>
    </w:p>
    <w:p w14:paraId="75A9AA4D" w14:textId="77777777" w:rsidR="00653A39" w:rsidRPr="00653A39" w:rsidRDefault="00653A39" w:rsidP="00653A39">
      <w:pPr>
        <w:numPr>
          <w:ilvl w:val="0"/>
          <w:numId w:val="9"/>
        </w:numPr>
        <w:spacing w:after="120"/>
        <w:rPr>
          <w:rFonts w:ascii="Arial" w:hAnsi="Arial" w:cs="Arial"/>
          <w:sz w:val="22"/>
          <w:szCs w:val="22"/>
        </w:rPr>
      </w:pPr>
      <w:r w:rsidRPr="00653A39">
        <w:rPr>
          <w:rFonts w:ascii="Arial" w:hAnsi="Arial" w:cs="Arial"/>
          <w:sz w:val="22"/>
          <w:szCs w:val="22"/>
        </w:rPr>
        <w:t xml:space="preserve">Develop new project/product standards, procedures, and action plans for continuous improvement. Create strategic roadmaps to address product solution management. </w:t>
      </w:r>
    </w:p>
    <w:p w14:paraId="08F736D3" w14:textId="77777777" w:rsidR="00653A39" w:rsidRPr="00653A39" w:rsidRDefault="00653A39" w:rsidP="00653A39">
      <w:pPr>
        <w:numPr>
          <w:ilvl w:val="0"/>
          <w:numId w:val="9"/>
        </w:numPr>
        <w:spacing w:after="120"/>
        <w:rPr>
          <w:rFonts w:ascii="Arial" w:hAnsi="Arial" w:cs="Arial"/>
          <w:sz w:val="22"/>
          <w:szCs w:val="22"/>
        </w:rPr>
      </w:pPr>
      <w:r w:rsidRPr="00653A39">
        <w:rPr>
          <w:rFonts w:ascii="Arial" w:hAnsi="Arial" w:cs="Arial"/>
          <w:sz w:val="22"/>
          <w:szCs w:val="22"/>
        </w:rPr>
        <w:lastRenderedPageBreak/>
        <w:t>Meet regularly with the project/product team to gather work statuses, discuss obstacles, provide advice, guidance, encouragement, and constructive feedback; establish individual and organizational objects that align with business goals; and document and present performance assessments.</w:t>
      </w:r>
    </w:p>
    <w:p w14:paraId="0EFEF108" w14:textId="77777777" w:rsidR="00653A39" w:rsidRPr="00653A39" w:rsidRDefault="00653A39" w:rsidP="00653A39">
      <w:pPr>
        <w:numPr>
          <w:ilvl w:val="0"/>
          <w:numId w:val="9"/>
        </w:numPr>
        <w:spacing w:after="120"/>
        <w:rPr>
          <w:rFonts w:ascii="Arial" w:hAnsi="Arial" w:cs="Arial"/>
          <w:sz w:val="22"/>
          <w:szCs w:val="22"/>
        </w:rPr>
      </w:pPr>
      <w:r w:rsidRPr="00653A39">
        <w:rPr>
          <w:rFonts w:ascii="Arial" w:hAnsi="Arial" w:cs="Arial"/>
          <w:sz w:val="22"/>
          <w:szCs w:val="22"/>
        </w:rPr>
        <w:t>May manage 3 or more scrum teams.</w:t>
      </w:r>
    </w:p>
    <w:p w14:paraId="6571721B" w14:textId="77777777" w:rsidR="00653A39" w:rsidRPr="00653A39" w:rsidRDefault="00653A39" w:rsidP="00653A39">
      <w:pPr>
        <w:numPr>
          <w:ilvl w:val="0"/>
          <w:numId w:val="9"/>
        </w:numPr>
        <w:spacing w:after="120"/>
        <w:rPr>
          <w:rFonts w:ascii="Arial" w:hAnsi="Arial" w:cs="Arial"/>
          <w:sz w:val="22"/>
          <w:szCs w:val="22"/>
        </w:rPr>
      </w:pPr>
      <w:r w:rsidRPr="00653A39">
        <w:rPr>
          <w:rFonts w:ascii="Arial" w:hAnsi="Arial" w:cs="Arial"/>
          <w:sz w:val="22"/>
          <w:szCs w:val="22"/>
        </w:rPr>
        <w:t>Oversee Project Managers within their product and provide feedback on performance reviews for Project and/or Product Managers within program.</w:t>
      </w:r>
    </w:p>
    <w:p w14:paraId="45C0CE9A" w14:textId="7D41FA15" w:rsidR="004367A2" w:rsidRPr="00653A39" w:rsidRDefault="00653A39" w:rsidP="00653A39">
      <w:pPr>
        <w:numPr>
          <w:ilvl w:val="0"/>
          <w:numId w:val="9"/>
        </w:numPr>
        <w:spacing w:after="120"/>
        <w:rPr>
          <w:rFonts w:ascii="Arial" w:hAnsi="Arial" w:cs="Arial"/>
          <w:sz w:val="22"/>
          <w:szCs w:val="22"/>
        </w:rPr>
      </w:pPr>
      <w:r w:rsidRPr="00653A39">
        <w:rPr>
          <w:rFonts w:ascii="Arial" w:hAnsi="Arial" w:cs="Arial"/>
          <w:sz w:val="22"/>
          <w:szCs w:val="22"/>
        </w:rPr>
        <w:t>Coach and mentor IT Project Managers.</w:t>
      </w:r>
    </w:p>
    <w:p w14:paraId="45C0CE9B" w14:textId="77777777" w:rsidR="00DF607B" w:rsidRPr="00270A91" w:rsidRDefault="00DF607B" w:rsidP="003E4DA6">
      <w:pPr>
        <w:numPr>
          <w:ilvl w:val="0"/>
          <w:numId w:val="9"/>
        </w:numPr>
        <w:spacing w:after="120"/>
        <w:rPr>
          <w:rFonts w:ascii="Arial" w:hAnsi="Arial" w:cs="Arial"/>
          <w:sz w:val="22"/>
          <w:szCs w:val="22"/>
        </w:rPr>
      </w:pPr>
      <w:r w:rsidRPr="00270A91">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52D125B1" w14:textId="77777777" w:rsidR="00D53051" w:rsidRPr="00D53051" w:rsidRDefault="00D53051" w:rsidP="00D53051">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67C830A4"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r>
        <w:rPr>
          <w:rFonts w:ascii="Arial" w:hAnsi="Arial" w:cs="Arial"/>
          <w:sz w:val="22"/>
          <w:szCs w:val="22"/>
        </w:rPr>
        <w:t xml:space="preserve"> </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760296D7" w14:textId="27D6F4AB" w:rsidR="00005EC9" w:rsidRPr="00005EC9" w:rsidRDefault="00653A39" w:rsidP="00005EC9">
      <w:pPr>
        <w:spacing w:after="120"/>
        <w:rPr>
          <w:rFonts w:ascii="Arial" w:hAnsi="Arial" w:cs="Arial"/>
          <w:sz w:val="22"/>
          <w:szCs w:val="22"/>
        </w:rPr>
      </w:pPr>
      <w:r>
        <w:rPr>
          <w:rFonts w:ascii="Arial" w:hAnsi="Arial" w:cs="Arial"/>
          <w:sz w:val="22"/>
          <w:szCs w:val="22"/>
        </w:rPr>
        <w:t>A</w:t>
      </w:r>
      <w:r w:rsidR="00005EC9" w:rsidRPr="00005EC9">
        <w:rPr>
          <w:rFonts w:ascii="Arial" w:hAnsi="Arial" w:cs="Arial"/>
          <w:sz w:val="22"/>
          <w:szCs w:val="22"/>
        </w:rPr>
        <w:t xml:space="preserve">ny combination of education and experience that clearly demonstrates the ability to perform the job duties of the position </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45C0CEA6" w14:textId="0940AB2A"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w:t>
      </w:r>
      <w:r w:rsidR="00005EC9">
        <w:rPr>
          <w:rFonts w:ascii="Arial" w:hAnsi="Arial" w:cs="Arial"/>
          <w:sz w:val="22"/>
          <w:szCs w:val="22"/>
        </w:rPr>
        <w:t xml:space="preserve"> employing unit may be required</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102FA56D" w:rsidR="00DF607B" w:rsidRPr="00532BFA" w:rsidRDefault="00DF607B" w:rsidP="002D7EF3">
            <w:pPr>
              <w:rPr>
                <w:rFonts w:ascii="Arial" w:hAnsi="Arial" w:cs="Arial"/>
              </w:rPr>
            </w:pPr>
            <w:r w:rsidRPr="00532BFA">
              <w:rPr>
                <w:rFonts w:ascii="Arial" w:hAnsi="Arial" w:cs="Arial"/>
              </w:rPr>
              <w:t xml:space="preserve">Exempt </w:t>
            </w:r>
            <w:r w:rsidR="00270A91" w:rsidRPr="00532BFA">
              <w:rPr>
                <w:rFonts w:ascii="Arial" w:hAnsi="Arial" w:cs="Arial"/>
              </w:rPr>
              <w:t>(</w:t>
            </w:r>
            <w:r w:rsidR="004367A2" w:rsidRPr="00532BFA">
              <w:rPr>
                <w:rFonts w:ascii="Arial" w:hAnsi="Arial" w:cs="Arial"/>
              </w:rPr>
              <w:t>Administrative</w:t>
            </w:r>
            <w:r w:rsidRPr="00532BFA">
              <w:rPr>
                <w:rFonts w:ascii="Arial" w:hAnsi="Arial" w:cs="Arial"/>
              </w:rPr>
              <w: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36B3DA7D" w:rsidR="00303EF0" w:rsidRPr="003E7835" w:rsidRDefault="00772A3C" w:rsidP="002D7EF3">
            <w:pPr>
              <w:rPr>
                <w:rFonts w:ascii="Arial" w:hAnsi="Arial" w:cs="Arial"/>
              </w:rPr>
            </w:pPr>
            <w:r w:rsidRPr="003E7835">
              <w:rPr>
                <w:rFonts w:ascii="Arial" w:hAnsi="Arial" w:cs="Arial"/>
              </w:rPr>
              <w:t>Career Service</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0EEA02FE" w:rsidR="00DF607B" w:rsidRPr="00532BFA" w:rsidRDefault="00653A39" w:rsidP="002D7EF3">
            <w:pPr>
              <w:rPr>
                <w:rFonts w:ascii="Arial" w:hAnsi="Arial" w:cs="Arial"/>
              </w:rPr>
            </w:pPr>
            <w:r>
              <w:rPr>
                <w:rFonts w:ascii="Arial" w:hAnsi="Arial" w:cs="Arial"/>
              </w:rPr>
              <w:t>2</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45C0CEB2" w14:textId="42818D2F" w:rsidR="00DF607B" w:rsidRPr="003E7835" w:rsidRDefault="002D7EF3" w:rsidP="002D7EF3">
            <w:pPr>
              <w:pStyle w:val="text"/>
              <w:spacing w:after="0"/>
              <w:rPr>
                <w:rFonts w:ascii="Arial" w:hAnsi="Arial" w:cs="Arial"/>
                <w:sz w:val="20"/>
              </w:rPr>
            </w:pPr>
            <w:r w:rsidRPr="002D7EF3">
              <w:rPr>
                <w:rFonts w:ascii="Arial" w:hAnsi="Arial" w:cs="Arial"/>
                <w:sz w:val="20"/>
              </w:rPr>
              <w:t>None</w:t>
            </w:r>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45C0CEB5" w14:textId="3A628079" w:rsidR="002D7EF3" w:rsidRDefault="00653A39" w:rsidP="00005EC9">
            <w:pPr>
              <w:pStyle w:val="text"/>
              <w:spacing w:after="0"/>
              <w:rPr>
                <w:rFonts w:ascii="Arial" w:hAnsi="Arial" w:cs="Arial"/>
                <w:sz w:val="20"/>
              </w:rPr>
            </w:pPr>
            <w:r>
              <w:rPr>
                <w:rFonts w:ascii="Arial" w:hAnsi="Arial" w:cs="Arial"/>
                <w:sz w:val="20"/>
              </w:rPr>
              <w:t>08/2022</w:t>
            </w:r>
            <w:r w:rsidR="00532BFA">
              <w:rPr>
                <w:rFonts w:ascii="Arial" w:hAnsi="Arial" w:cs="Arial"/>
                <w:sz w:val="20"/>
              </w:rPr>
              <w:t xml:space="preserve"> -</w:t>
            </w:r>
            <w:r w:rsidR="00005EC9">
              <w:rPr>
                <w:rFonts w:ascii="Arial" w:hAnsi="Arial" w:cs="Arial"/>
                <w:sz w:val="20"/>
              </w:rPr>
              <w:t xml:space="preserve"> </w:t>
            </w:r>
            <w:r w:rsidR="002D7EF3">
              <w:rPr>
                <w:rFonts w:ascii="Arial" w:hAnsi="Arial" w:cs="Arial"/>
                <w:sz w:val="20"/>
              </w:rPr>
              <w:t>Created</w:t>
            </w: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005EC9">
      <w:rPr>
        <w:rStyle w:val="PageNumber"/>
        <w:rFonts w:ascii="Arial" w:hAnsi="Arial" w:cs="Arial"/>
        <w:noProof/>
        <w:sz w:val="18"/>
        <w:szCs w:val="18"/>
      </w:rPr>
      <w:t>2</w:t>
    </w:r>
    <w:r>
      <w:rPr>
        <w:rStyle w:val="PageNumber"/>
        <w:rFonts w:ascii="Arial" w:hAnsi="Arial" w:cs="Arial"/>
        <w:sz w:val="18"/>
        <w:szCs w:val="18"/>
      </w:rPr>
      <w:fldChar w:fldCharType="end"/>
    </w:r>
  </w:p>
  <w:p w14:paraId="45C0CEBD" w14:textId="6E0D2152" w:rsidR="00DB4EC4" w:rsidRDefault="00653A39">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IT P</w:t>
    </w:r>
    <w:r w:rsidR="00670570">
      <w:rPr>
        <w:rStyle w:val="PageNumber"/>
        <w:rFonts w:ascii="Arial" w:hAnsi="Arial" w:cs="Arial"/>
        <w:sz w:val="18"/>
        <w:szCs w:val="18"/>
      </w:rPr>
      <w:t>rogram/Product Manager</w:t>
    </w:r>
  </w:p>
  <w:p w14:paraId="45C0CEBE" w14:textId="724DCB0F" w:rsidR="00DB4EC4" w:rsidRDefault="00653A39">
    <w:pPr>
      <w:pStyle w:val="Footer"/>
      <w:jc w:val="right"/>
      <w:rPr>
        <w:rStyle w:val="PageNumber"/>
        <w:sz w:val="18"/>
        <w:szCs w:val="18"/>
      </w:rPr>
    </w:pPr>
    <w:r>
      <w:rPr>
        <w:rStyle w:val="PageNumber"/>
        <w:rFonts w:ascii="Arial" w:hAnsi="Arial" w:cs="Arial"/>
        <w:sz w:val="18"/>
        <w:szCs w:val="18"/>
      </w:rPr>
      <w:t>08/2022</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6094E81F" w:rsidR="00DB4EC4" w:rsidRPr="003E7835" w:rsidRDefault="004509AE" w:rsidP="00C44A78">
          <w:pPr>
            <w:spacing w:before="40"/>
            <w:ind w:left="234" w:hanging="234"/>
            <w:jc w:val="center"/>
            <w:rPr>
              <w:rFonts w:ascii="Arial" w:hAnsi="Arial" w:cs="Arial"/>
            </w:rPr>
          </w:pPr>
          <w:r>
            <w:rPr>
              <w:noProof/>
            </w:rPr>
            <w:drawing>
              <wp:inline distT="0" distB="0" distL="0" distR="0" wp14:anchorId="45C0CECA" wp14:editId="63481D32">
                <wp:extent cx="914400" cy="636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6270"/>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5A4DB487" w:rsidR="00DB4EC4" w:rsidRPr="003E7835" w:rsidRDefault="00653A39" w:rsidP="00C44A78">
          <w:pPr>
            <w:tabs>
              <w:tab w:val="left" w:pos="5670"/>
              <w:tab w:val="right" w:pos="6634"/>
            </w:tabs>
            <w:jc w:val="right"/>
            <w:rPr>
              <w:rFonts w:ascii="Arial" w:hAnsi="Arial" w:cs="Arial"/>
              <w:b/>
              <w:sz w:val="24"/>
              <w:szCs w:val="24"/>
            </w:rPr>
          </w:pPr>
          <w:r w:rsidRPr="00653A39">
            <w:rPr>
              <w:rFonts w:ascii="Arial" w:hAnsi="Arial" w:cs="Arial"/>
              <w:b/>
              <w:sz w:val="24"/>
              <w:szCs w:val="24"/>
            </w:rPr>
            <w:t>7341700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6E5ACFD8" w:rsidR="00DB4EC4" w:rsidRPr="003E7835" w:rsidRDefault="00653A39" w:rsidP="00C44A78">
          <w:pPr>
            <w:jc w:val="right"/>
            <w:rPr>
              <w:rFonts w:ascii="Arial" w:hAnsi="Arial" w:cs="Arial"/>
              <w:b/>
              <w:bCs/>
              <w:sz w:val="28"/>
              <w:szCs w:val="28"/>
            </w:rPr>
          </w:pPr>
          <w:r>
            <w:rPr>
              <w:rFonts w:ascii="Arial" w:hAnsi="Arial" w:cs="Arial"/>
              <w:b/>
              <w:bCs/>
              <w:sz w:val="28"/>
              <w:szCs w:val="28"/>
            </w:rPr>
            <w:t>IT PROGRAM/PRODUCT MANAGER</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2"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6"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9"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16cid:durableId="1763338692">
    <w:abstractNumId w:val="9"/>
  </w:num>
  <w:num w:numId="2" w16cid:durableId="503669084">
    <w:abstractNumId w:val="14"/>
  </w:num>
  <w:num w:numId="3" w16cid:durableId="1959605651">
    <w:abstractNumId w:val="5"/>
  </w:num>
  <w:num w:numId="4" w16cid:durableId="1765610019">
    <w:abstractNumId w:val="2"/>
  </w:num>
  <w:num w:numId="5" w16cid:durableId="1565801201">
    <w:abstractNumId w:val="15"/>
  </w:num>
  <w:num w:numId="6" w16cid:durableId="488248563">
    <w:abstractNumId w:val="1"/>
  </w:num>
  <w:num w:numId="7" w16cid:durableId="761149538">
    <w:abstractNumId w:val="12"/>
  </w:num>
  <w:num w:numId="8" w16cid:durableId="1414543497">
    <w:abstractNumId w:val="10"/>
  </w:num>
  <w:num w:numId="9" w16cid:durableId="1471938685">
    <w:abstractNumId w:val="3"/>
  </w:num>
  <w:num w:numId="10" w16cid:durableId="1938445769">
    <w:abstractNumId w:val="11"/>
  </w:num>
  <w:num w:numId="11" w16cid:durableId="2083602737">
    <w:abstractNumId w:val="8"/>
  </w:num>
  <w:num w:numId="12" w16cid:durableId="1245263826">
    <w:abstractNumId w:val="13"/>
  </w:num>
  <w:num w:numId="13" w16cid:durableId="412238351">
    <w:abstractNumId w:val="7"/>
  </w:num>
  <w:num w:numId="14" w16cid:durableId="34744273">
    <w:abstractNumId w:val="4"/>
  </w:num>
  <w:num w:numId="15" w16cid:durableId="2107144573">
    <w:abstractNumId w:val="0"/>
  </w:num>
  <w:num w:numId="16" w16cid:durableId="9898213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3584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5B"/>
    <w:rsid w:val="00005EC9"/>
    <w:rsid w:val="0009471F"/>
    <w:rsid w:val="000A3314"/>
    <w:rsid w:val="000B56AC"/>
    <w:rsid w:val="000D17D8"/>
    <w:rsid w:val="0011050A"/>
    <w:rsid w:val="00130C46"/>
    <w:rsid w:val="001E3558"/>
    <w:rsid w:val="001E74D8"/>
    <w:rsid w:val="00210127"/>
    <w:rsid w:val="002151BB"/>
    <w:rsid w:val="00226839"/>
    <w:rsid w:val="002634BB"/>
    <w:rsid w:val="00270A91"/>
    <w:rsid w:val="002B1C7C"/>
    <w:rsid w:val="002C73CF"/>
    <w:rsid w:val="002D7EF3"/>
    <w:rsid w:val="002F7A42"/>
    <w:rsid w:val="00303EF0"/>
    <w:rsid w:val="00322811"/>
    <w:rsid w:val="00323BF0"/>
    <w:rsid w:val="00360AEB"/>
    <w:rsid w:val="003943F4"/>
    <w:rsid w:val="003A7520"/>
    <w:rsid w:val="003E4DA6"/>
    <w:rsid w:val="003E7835"/>
    <w:rsid w:val="004367A2"/>
    <w:rsid w:val="004509AE"/>
    <w:rsid w:val="00474A34"/>
    <w:rsid w:val="00497183"/>
    <w:rsid w:val="004F6A53"/>
    <w:rsid w:val="00504BC4"/>
    <w:rsid w:val="005132BD"/>
    <w:rsid w:val="00523771"/>
    <w:rsid w:val="00532BFA"/>
    <w:rsid w:val="00592F72"/>
    <w:rsid w:val="005E1959"/>
    <w:rsid w:val="005F1FD9"/>
    <w:rsid w:val="006046E5"/>
    <w:rsid w:val="00625458"/>
    <w:rsid w:val="00653A39"/>
    <w:rsid w:val="0066152D"/>
    <w:rsid w:val="00670570"/>
    <w:rsid w:val="007032DB"/>
    <w:rsid w:val="00772A3C"/>
    <w:rsid w:val="00790DFB"/>
    <w:rsid w:val="007B510D"/>
    <w:rsid w:val="0080175B"/>
    <w:rsid w:val="008719D2"/>
    <w:rsid w:val="0090245D"/>
    <w:rsid w:val="00903661"/>
    <w:rsid w:val="009055D9"/>
    <w:rsid w:val="009165E9"/>
    <w:rsid w:val="00921357"/>
    <w:rsid w:val="00981D13"/>
    <w:rsid w:val="00985B72"/>
    <w:rsid w:val="00995D72"/>
    <w:rsid w:val="009F1611"/>
    <w:rsid w:val="00A001F2"/>
    <w:rsid w:val="00A55225"/>
    <w:rsid w:val="00AF7566"/>
    <w:rsid w:val="00B012C5"/>
    <w:rsid w:val="00B2381E"/>
    <w:rsid w:val="00B36D30"/>
    <w:rsid w:val="00BB7AB0"/>
    <w:rsid w:val="00BD6F77"/>
    <w:rsid w:val="00C35CCF"/>
    <w:rsid w:val="00C3683E"/>
    <w:rsid w:val="00C44A78"/>
    <w:rsid w:val="00C45D07"/>
    <w:rsid w:val="00C5534D"/>
    <w:rsid w:val="00CE11AD"/>
    <w:rsid w:val="00D244B7"/>
    <w:rsid w:val="00D53051"/>
    <w:rsid w:val="00D73622"/>
    <w:rsid w:val="00DB4EC4"/>
    <w:rsid w:val="00DB5076"/>
    <w:rsid w:val="00DB75FB"/>
    <w:rsid w:val="00DD4674"/>
    <w:rsid w:val="00DF1088"/>
    <w:rsid w:val="00DF607B"/>
    <w:rsid w:val="00E12A82"/>
    <w:rsid w:val="00E21CC6"/>
    <w:rsid w:val="00E31C08"/>
    <w:rsid w:val="00E4795B"/>
    <w:rsid w:val="00E724B5"/>
    <w:rsid w:val="00F04650"/>
    <w:rsid w:val="00F34428"/>
    <w:rsid w:val="00F51B87"/>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4" ma:contentTypeDescription="Create a new document." ma:contentTypeScope="" ma:versionID="5d0c3ae92187521fa92bb1c0328ad270">
  <xsd:schema xmlns:xsd="http://www.w3.org/2001/XMLSchema" xmlns:xs="http://www.w3.org/2001/XMLSchema" xmlns:p="http://schemas.microsoft.com/office/2006/metadata/properties" xmlns:ns2="dd90cae5-04f9-4ad6-b687-7fa19d8f306c" xmlns:ns3="facded4d-4f28-4eeb-b01f-60160f7102e6" targetNamespace="http://schemas.microsoft.com/office/2006/metadata/properties" ma:root="true" ma:fieldsID="164b7d278362cff128b0c4e7da47a962" ns2:_="" ns3:_="">
    <xsd:import namespace="dd90cae5-04f9-4ad6-b687-7fa19d8f306c"/>
    <xsd:import namespace="facded4d-4f28-4eeb-b01f-60160f7102e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acded4d-4f28-4eeb-b01f-60160f7102e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MAQEFJTUDN2N-1642563518-1338</_dlc_DocId>
    <_dlc_DocIdUrl xmlns="dd90cae5-04f9-4ad6-b687-7fa19d8f306c">
      <Url>https://kc1.sharepoint.com/teams/DESa/CC/compensation/_layouts/15/DocIdRedir.aspx?ID=MAQEFJTUDN2N-1642563518-1338</Url>
      <Description>MAQEFJTUDN2N-1642563518-1338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E8456B5-B7A8-4C63-8F09-F91E5391EF6C}">
  <ds:schemaRefs>
    <ds:schemaRef ds:uri="http://schemas.openxmlformats.org/officeDocument/2006/bibliography"/>
  </ds:schemaRefs>
</ds:datastoreItem>
</file>

<file path=customXml/itemProps2.xml><?xml version="1.0" encoding="utf-8"?>
<ds:datastoreItem xmlns:ds="http://schemas.openxmlformats.org/officeDocument/2006/customXml" ds:itemID="{94E4AA2D-3B2E-4CAC-9E4E-BFCBDF647D9B}"/>
</file>

<file path=customXml/itemProps3.xml><?xml version="1.0" encoding="utf-8"?>
<ds:datastoreItem xmlns:ds="http://schemas.openxmlformats.org/officeDocument/2006/customXml" ds:itemID="{B9FF987E-2145-4C1A-8A28-D18A11AEA8F2}">
  <ds:schemaRefs>
    <ds:schemaRef ds:uri="0def3715-83d5-4f03-9abc-0de0d34801b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dd90cae5-04f9-4ad6-b687-7fa19d8f306c"/>
  </ds:schemaRefs>
</ds:datastoreItem>
</file>

<file path=customXml/itemProps4.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5.xml><?xml version="1.0" encoding="utf-8"?>
<ds:datastoreItem xmlns:ds="http://schemas.openxmlformats.org/officeDocument/2006/customXml" ds:itemID="{5952DC4D-1EE9-4965-B028-F9A8A175D70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4035</Characters>
  <Application>Microsoft Office Word</Application>
  <DocSecurity>2</DocSecurity>
  <Lines>33</Lines>
  <Paragraphs>9</Paragraphs>
  <ScaleCrop>false</ScaleCrop>
  <HeadingPairs>
    <vt:vector size="2" baseType="variant">
      <vt:variant>
        <vt:lpstr>Title</vt:lpstr>
      </vt:variant>
      <vt:variant>
        <vt:i4>1</vt:i4>
      </vt:variant>
    </vt:vector>
  </HeadingPairs>
  <TitlesOfParts>
    <vt:vector size="1" baseType="lpstr">
      <vt:lpstr>Classification Specification Template</vt:lpstr>
    </vt:vector>
  </TitlesOfParts>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PROGRAM-PRODUCT MANAGER</dc:title>
  <dc:subject>CLASSIFICATION SPECIFICATION</dc:subject>
  <dc:creator/>
  <cp:keywords>TITLE;Classification Specification Template</cp:keywords>
  <dc:description>SPEC NUMBER</dc:description>
  <cp:lastModifiedBy/>
  <cp:revision>1</cp:revision>
  <cp:lastPrinted>2007-08-06T17:18:00Z</cp:lastPrinted>
  <dcterms:created xsi:type="dcterms:W3CDTF">2022-08-05T19:44:00Z</dcterms:created>
  <dcterms:modified xsi:type="dcterms:W3CDTF">2023-09-11T22:04:00Z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1f86feff-bde9-4207-beda-9c22d7f2e35f</vt:lpwstr>
  </property>
  <property fmtid="{D5CDD505-2E9C-101B-9397-08002B2CF9AE}" pid="5" name="GrammarlyDocumentId">
    <vt:lpwstr>6644c6bad73b8e3e3b5d4242626abf4dc71df5ab01bfa3e1e625413cdc80644c</vt:lpwstr>
  </property>
  <property fmtid="{D5CDD505-2E9C-101B-9397-08002B2CF9AE}" pid="6" name="ERMS Category">
    <vt:lpwstr>Position Classifications (PER-03-001)</vt:lpwstr>
  </property>
  <property fmtid="{D5CDD505-2E9C-101B-9397-08002B2CF9AE}" pid="7" name="Un-Publish Class Doc">
    <vt:lpwstr>, </vt:lpwstr>
  </property>
  <property fmtid="{D5CDD505-2E9C-101B-9397-08002B2CF9AE}" pid="8" name="Publish Class Doc">
    <vt:lpwstr>https://kc1.sharepoint.com/teams/DESa/CC/compensation/_layouts/15/wrkstat.aspx?List=16bd73ee-b5fc-4313-9283-26a4fcd441b4&amp;WorkflowInstanceName=294babbf-cc2b-436b-83fa-26a3258ab54c, Approving Class Doc</vt:lpwstr>
  </property>
  <property fmtid="{D5CDD505-2E9C-101B-9397-08002B2CF9AE}" pid="9" name="Career Family">
    <vt:lpwstr>NA</vt:lpwstr>
  </property>
  <property fmtid="{D5CDD505-2E9C-101B-9397-08002B2CF9AE}" pid="10" name="Career Series">
    <vt:lpwstr>NA</vt:lpwstr>
  </property>
  <property fmtid="{D5CDD505-2E9C-101B-9397-08002B2CF9AE}" pid="11" name="Classification Code">
    <vt:lpwstr>7341700</vt:lpwstr>
  </property>
</Properties>
</file>