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3C45BB0" w14:textId="2BBFF5EB" w:rsidR="00AF6CEF" w:rsidRPr="00AF6CEF" w:rsidRDefault="00AF6CEF" w:rsidP="00AF6CEF">
      <w:p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t xml:space="preserve">The IT Production Engineer </w:t>
      </w:r>
      <w:r>
        <w:rPr>
          <w:rFonts w:ascii="Arial" w:hAnsi="Arial" w:cs="Arial"/>
          <w:sz w:val="22"/>
          <w:szCs w:val="22"/>
        </w:rPr>
        <w:t>-</w:t>
      </w:r>
      <w:r w:rsidRPr="00AF6CEF">
        <w:rPr>
          <w:rFonts w:ascii="Arial" w:hAnsi="Arial" w:cs="Arial"/>
          <w:sz w:val="22"/>
          <w:szCs w:val="22"/>
        </w:rPr>
        <w:t xml:space="preserve"> Senior is responsible for the operational maintenance, availability, capacity, and/or connectivity of any assigned production technology domain; ensures storage, backup, and recovery environments and plans are compliant with defined standards and operational procedures; evaluates complex configuration, enhancement, capacity, utilization, security, inter-operability, and/or integration issues of an assigned production technology domain; and serves as a subject matter expert (SME) on assigned projects.</w:t>
      </w:r>
    </w:p>
    <w:p w14:paraId="150CBA50" w14:textId="77777777" w:rsidR="00AF6CEF" w:rsidRDefault="00AF6CEF" w:rsidP="00AF6CEF">
      <w:p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t xml:space="preserve">A </w:t>
      </w:r>
      <w:r w:rsidRPr="009F552B">
        <w:rPr>
          <w:rFonts w:ascii="Arial" w:hAnsi="Arial" w:cs="Arial"/>
          <w:b/>
          <w:bCs/>
          <w:sz w:val="22"/>
          <w:szCs w:val="22"/>
        </w:rPr>
        <w:t>Production Technology Domain</w:t>
      </w:r>
      <w:r w:rsidRPr="00AF6CEF">
        <w:rPr>
          <w:rFonts w:ascii="Arial" w:hAnsi="Arial" w:cs="Arial"/>
          <w:sz w:val="22"/>
          <w:szCs w:val="22"/>
        </w:rPr>
        <w:t xml:space="preserve"> is defined as any infrastructure, network, security, database, service, platform, enterprise business application, geographic information, software, information management, cloud and virtual computing, hybrid, storage, connectivity, desktop, communication, middleware, monitoring, and/or reporting system in the production, operation, and/or administration environment.</w:t>
      </w:r>
    </w:p>
    <w:p w14:paraId="45C0CE96" w14:textId="52E4F323" w:rsidR="00DF607B" w:rsidRPr="00D02F5B" w:rsidRDefault="00DF607B" w:rsidP="00AF6CEF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EDD4AC4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AF6CEF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AF6CEF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AF6CEF">
        <w:rPr>
          <w:rFonts w:ascii="Arial" w:hAnsi="Arial" w:cs="Arial"/>
          <w:sz w:val="22"/>
          <w:szCs w:val="22"/>
        </w:rPr>
        <w:t xml:space="preserve">This classification is distinguished from the IT Production Engineer – Principal classification in that the incumbent in the IT Production Engineer - Principal </w:t>
      </w:r>
      <w:bookmarkStart w:id="0" w:name="_Hlk149223087"/>
      <w:r w:rsidR="00AF6CEF">
        <w:rPr>
          <w:rFonts w:ascii="Arial" w:hAnsi="Arial" w:cs="Arial"/>
          <w:sz w:val="22"/>
          <w:szCs w:val="22"/>
        </w:rPr>
        <w:t>acts</w:t>
      </w:r>
      <w:r w:rsidR="00AF6CEF" w:rsidRPr="00AF6CEF">
        <w:rPr>
          <w:rFonts w:ascii="Arial" w:hAnsi="Arial" w:cs="Arial"/>
          <w:sz w:val="22"/>
          <w:szCs w:val="22"/>
        </w:rPr>
        <w:t xml:space="preserve"> as a technical lead and</w:t>
      </w:r>
      <w:bookmarkEnd w:id="0"/>
      <w:r w:rsidR="00AF6CEF" w:rsidRPr="00AF6CEF">
        <w:rPr>
          <w:rFonts w:ascii="Arial" w:hAnsi="Arial" w:cs="Arial"/>
          <w:sz w:val="22"/>
          <w:szCs w:val="22"/>
        </w:rPr>
        <w:t xml:space="preserve"> owns the design, implementation, operation, and support of an assigned production technology domain</w:t>
      </w:r>
      <w:r w:rsidR="00AF6CEF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98C2753" w14:textId="2F0ED7B3" w:rsidR="00AF6CEF" w:rsidRPr="00AF6CEF" w:rsidRDefault="00AF6CEF" w:rsidP="00AF6CEF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AF6CEF">
        <w:rPr>
          <w:rFonts w:ascii="Arial" w:hAnsi="Arial" w:cs="Arial"/>
          <w:i/>
          <w:iCs/>
          <w:sz w:val="22"/>
          <w:szCs w:val="22"/>
        </w:rPr>
        <w:t xml:space="preserve">In addition to the duties for lower-level classifications within the IT Production Engineer series the IT Production Engineer 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Pr="00AF6CEF">
        <w:rPr>
          <w:rFonts w:ascii="Arial" w:hAnsi="Arial" w:cs="Arial"/>
          <w:i/>
          <w:iCs/>
          <w:sz w:val="22"/>
          <w:szCs w:val="22"/>
        </w:rPr>
        <w:t xml:space="preserve"> Senior will:</w:t>
      </w:r>
    </w:p>
    <w:p w14:paraId="20CD7020" w14:textId="77777777" w:rsidR="00AF6CEF" w:rsidRPr="00AF6CEF" w:rsidRDefault="00AF6CEF" w:rsidP="00AF6C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t xml:space="preserve">Analyze and test the performance impact of new and emerging technologies and </w:t>
      </w:r>
      <w:proofErr w:type="gramStart"/>
      <w:r w:rsidRPr="00AF6CEF">
        <w:rPr>
          <w:rFonts w:ascii="Arial" w:hAnsi="Arial" w:cs="Arial"/>
          <w:sz w:val="22"/>
          <w:szCs w:val="22"/>
        </w:rPr>
        <w:t>processes;</w:t>
      </w:r>
      <w:proofErr w:type="gramEnd"/>
      <w:r w:rsidRPr="00AF6CEF">
        <w:rPr>
          <w:rFonts w:ascii="Arial" w:hAnsi="Arial" w:cs="Arial"/>
          <w:sz w:val="22"/>
          <w:szCs w:val="22"/>
        </w:rPr>
        <w:t xml:space="preserve"> documenting functional requirements and technical specifications of new solutions.</w:t>
      </w:r>
    </w:p>
    <w:p w14:paraId="04532E5B" w14:textId="77777777" w:rsidR="00AF6CEF" w:rsidRPr="00AF6CEF" w:rsidRDefault="00AF6CEF" w:rsidP="00AF6C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t>Lead the testing of service performance after change management is implemented.</w:t>
      </w:r>
    </w:p>
    <w:p w14:paraId="06260B6A" w14:textId="77777777" w:rsidR="00AF6CEF" w:rsidRPr="00AF6CEF" w:rsidRDefault="00AF6CEF" w:rsidP="00AF6C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t>Work with stakeholders and customers to research, evaluate, and recommend improvements to various processes.</w:t>
      </w:r>
    </w:p>
    <w:p w14:paraId="7C909761" w14:textId="77777777" w:rsidR="00AF6CEF" w:rsidRPr="00AF6CEF" w:rsidRDefault="00AF6CEF" w:rsidP="00AF6C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t>Develop and maintain standards, processes, and improvements.</w:t>
      </w:r>
    </w:p>
    <w:p w14:paraId="520C5514" w14:textId="77777777" w:rsidR="00AF6CEF" w:rsidRPr="00AF6CEF" w:rsidRDefault="00AF6CEF" w:rsidP="00AF6C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t xml:space="preserve">Serve as an escalation point for advanced and complex technical support, incidents, and service requests.  </w:t>
      </w:r>
    </w:p>
    <w:p w14:paraId="3E28CF62" w14:textId="77777777" w:rsidR="00AF6CEF" w:rsidRPr="00AF6CEF" w:rsidRDefault="00AF6CEF" w:rsidP="00AF6C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t>Lead, troubleshoot, and ensure production, test, and networked environments are current.</w:t>
      </w:r>
    </w:p>
    <w:p w14:paraId="3EA8CAC1" w14:textId="77777777" w:rsidR="00AF6CEF" w:rsidRPr="00AF6CEF" w:rsidRDefault="00AF6CEF" w:rsidP="00AF6C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t>Design and implement new systems, enhancements, interfaces, physical and logical data models, spatial database directory structures, and/or websites.</w:t>
      </w:r>
    </w:p>
    <w:p w14:paraId="6C771405" w14:textId="77777777" w:rsidR="00AF6CEF" w:rsidRPr="00AF6CEF" w:rsidRDefault="00AF6CEF" w:rsidP="00AF6C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t>Contribute to the development of governance, group charters, and agreements.</w:t>
      </w:r>
    </w:p>
    <w:p w14:paraId="2F47EFB7" w14:textId="77777777" w:rsidR="00AF6CEF" w:rsidRPr="00AF6CEF" w:rsidRDefault="00AF6CEF" w:rsidP="00AF6C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t>Maintain technical road maps and documentation incorporating emerging developments and changes.</w:t>
      </w:r>
    </w:p>
    <w:p w14:paraId="75C40888" w14:textId="77777777" w:rsidR="00AF6CEF" w:rsidRPr="00AF6CEF" w:rsidRDefault="00AF6CEF" w:rsidP="00AF6C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t>Establish, monitor, and enforce security policy and standards.</w:t>
      </w:r>
    </w:p>
    <w:p w14:paraId="7C884D6D" w14:textId="77777777" w:rsidR="00AF6CEF" w:rsidRPr="00AF6CEF" w:rsidRDefault="00AF6CEF" w:rsidP="00AF6C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t>Develop and serve as a SME for technical requirements, statements of work, contracts, proposals, studies, reports, designs, and/or documentation packages.</w:t>
      </w:r>
    </w:p>
    <w:p w14:paraId="140F50E7" w14:textId="77777777" w:rsidR="00AF6CEF" w:rsidRPr="00AF6CEF" w:rsidRDefault="00AF6CEF" w:rsidP="00AF6C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t>Implement and maintain technology architecture designs.</w:t>
      </w:r>
    </w:p>
    <w:p w14:paraId="2A9F5C9A" w14:textId="77777777" w:rsidR="00AF6CEF" w:rsidRPr="00AF6CEF" w:rsidRDefault="00AF6CEF" w:rsidP="00AF6C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t>Recognize and identify potential areas where existing policies and procedures require change or development.</w:t>
      </w:r>
    </w:p>
    <w:p w14:paraId="3EB039A4" w14:textId="77777777" w:rsidR="00AF6CEF" w:rsidRPr="00AF6CEF" w:rsidRDefault="00AF6CEF" w:rsidP="00AF6C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t>Automate routine tasks to scale productivity.</w:t>
      </w:r>
    </w:p>
    <w:p w14:paraId="09A01D2D" w14:textId="77777777" w:rsidR="00AF6CEF" w:rsidRPr="00AF6CEF" w:rsidRDefault="00AF6CEF" w:rsidP="00AF6C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6CEF">
        <w:rPr>
          <w:rFonts w:ascii="Arial" w:hAnsi="Arial" w:cs="Arial"/>
          <w:sz w:val="22"/>
          <w:szCs w:val="22"/>
        </w:rPr>
        <w:lastRenderedPageBreak/>
        <w:t>Participate in change management, architectural reviews, and risk mitigation processes.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E8BFD9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3A61A9D" w:rsidR="00005EC9" w:rsidRPr="00005EC9" w:rsidRDefault="00AF6CE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61DE87B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958D07E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657C9E2" w:rsidR="00DF607B" w:rsidRPr="00532BFA" w:rsidRDefault="00AF6CE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F030A4E" w:rsidR="00DF607B" w:rsidRPr="003E7835" w:rsidRDefault="00AF6CE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AF6CEF">
              <w:rPr>
                <w:rFonts w:ascii="Arial" w:hAnsi="Arial" w:cs="Arial"/>
                <w:sz w:val="20"/>
              </w:rPr>
              <w:t>IT Production Engineer, IT Production Engineer-Senior, IT Production Engineer-Principal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585DAF5" w:rsidR="002D7EF3" w:rsidRDefault="003A475E" w:rsidP="00AF6CEF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3A475E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2AD3E2B" w:rsidR="00DB4EC4" w:rsidRDefault="003A475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IT Production Engineer-Senior</w:t>
    </w:r>
  </w:p>
  <w:p w14:paraId="45C0CEBE" w14:textId="4DF86B01" w:rsidR="00DB4EC4" w:rsidRDefault="003A475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3A475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BEBA5D7" w:rsidR="00DB4EC4" w:rsidRPr="003A475E" w:rsidRDefault="003A475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3A475E">
            <w:rPr>
              <w:rFonts w:ascii="Arial" w:hAnsi="Arial" w:cs="Arial"/>
              <w:b/>
              <w:sz w:val="24"/>
              <w:szCs w:val="24"/>
            </w:rPr>
            <w:t>7130800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7541BF3" w:rsidR="00DB4EC4" w:rsidRPr="003E7835" w:rsidRDefault="002844B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IT PRODUCTION ENGINEER - 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11188974">
    <w:abstractNumId w:val="9"/>
  </w:num>
  <w:num w:numId="2" w16cid:durableId="828058597">
    <w:abstractNumId w:val="14"/>
  </w:num>
  <w:num w:numId="3" w16cid:durableId="1786271715">
    <w:abstractNumId w:val="5"/>
  </w:num>
  <w:num w:numId="4" w16cid:durableId="905190227">
    <w:abstractNumId w:val="2"/>
  </w:num>
  <w:num w:numId="5" w16cid:durableId="787285149">
    <w:abstractNumId w:val="15"/>
  </w:num>
  <w:num w:numId="6" w16cid:durableId="23099565">
    <w:abstractNumId w:val="1"/>
  </w:num>
  <w:num w:numId="7" w16cid:durableId="72515388">
    <w:abstractNumId w:val="12"/>
  </w:num>
  <w:num w:numId="8" w16cid:durableId="1889147683">
    <w:abstractNumId w:val="10"/>
  </w:num>
  <w:num w:numId="9" w16cid:durableId="1126969247">
    <w:abstractNumId w:val="3"/>
  </w:num>
  <w:num w:numId="10" w16cid:durableId="2030914374">
    <w:abstractNumId w:val="11"/>
  </w:num>
  <w:num w:numId="11" w16cid:durableId="466244768">
    <w:abstractNumId w:val="8"/>
  </w:num>
  <w:num w:numId="12" w16cid:durableId="1898860042">
    <w:abstractNumId w:val="13"/>
  </w:num>
  <w:num w:numId="13" w16cid:durableId="388697935">
    <w:abstractNumId w:val="7"/>
  </w:num>
  <w:num w:numId="14" w16cid:durableId="1367296189">
    <w:abstractNumId w:val="4"/>
  </w:num>
  <w:num w:numId="15" w16cid:durableId="936525144">
    <w:abstractNumId w:val="0"/>
  </w:num>
  <w:num w:numId="16" w16cid:durableId="410272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0D7CFF"/>
    <w:rsid w:val="0011050A"/>
    <w:rsid w:val="00130C46"/>
    <w:rsid w:val="001E3558"/>
    <w:rsid w:val="001E74D8"/>
    <w:rsid w:val="00210127"/>
    <w:rsid w:val="002151BB"/>
    <w:rsid w:val="002634BB"/>
    <w:rsid w:val="00270A91"/>
    <w:rsid w:val="002844B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475E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9F552B"/>
    <w:rsid w:val="00A001F2"/>
    <w:rsid w:val="00A55225"/>
    <w:rsid w:val="00AF6CEF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MAQEFJTUDN2N-1642563518-1369</_dlc_DocId>
    <_dlc_DocIdUrl xmlns="dd90cae5-04f9-4ad6-b687-7fa19d8f306c">
      <Url>https://kc1.sharepoint.com/teams/DESa/CC/compensation/_layouts/15/DocIdRedir.aspx?ID=MAQEFJTUDN2N-1642563518-1369</Url>
      <Description>MAQEFJTUDN2N-1642563518-1369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C370D6-8F35-4A4E-BF54-07150E4BCB8F}"/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3357</Characters>
  <Application>Microsoft Office Word</Application>
  <DocSecurity>2</DocSecurity>
  <Lines>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PRODUCTION ENGINEER-SENIOR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2023-10-26T20:53:00Z</dcterms:created>
  <dcterms:modified xsi:type="dcterms:W3CDTF">2024-01-03T18:47:00Z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4ccc0175-069b-460b-b902-e24af85882f7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https://kc1.sharepoint.com/teams/DESa/CC/compensation/_layouts/15/wrkstat.aspx?List=16bd73ee-b5fc-4313-9283-26a4fcd441b4&amp;WorkflowInstanceName=1824bbe9-b610-4332-a742-7f017f25d064, Approving Class Doc</vt:lpwstr>
  </property>
  <property fmtid="{D5CDD505-2E9C-101B-9397-08002B2CF9AE}" pid="9" name="Career Family">
    <vt:lpwstr>NA</vt:lpwstr>
  </property>
  <property fmtid="{D5CDD505-2E9C-101B-9397-08002B2CF9AE}" pid="10" name="Career Series">
    <vt:lpwstr>NA</vt:lpwstr>
  </property>
  <property fmtid="{D5CDD505-2E9C-101B-9397-08002B2CF9AE}" pid="11" name="Classification Code">
    <vt:lpwstr>7130800</vt:lpwstr>
  </property>
</Properties>
</file>