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ADA57DC" w14:textId="77777777" w:rsidR="00301EE4" w:rsidRDefault="00301EE4">
      <w:pPr>
        <w:spacing w:before="120"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 xml:space="preserve">The Technology Services Analyst </w:t>
      </w:r>
      <w:bookmarkStart w:id="0" w:name="_Hlk149747181"/>
      <w:r w:rsidRPr="00301EE4">
        <w:rPr>
          <w:rFonts w:ascii="Arial" w:hAnsi="Arial" w:cs="Arial"/>
          <w:sz w:val="22"/>
          <w:szCs w:val="22"/>
        </w:rPr>
        <w:t xml:space="preserve">provides first-level support for technical inquiries and second-level support where there is a well-defined knowledge base </w:t>
      </w:r>
      <w:r w:rsidRPr="00766701">
        <w:rPr>
          <w:rFonts w:ascii="Arial" w:hAnsi="Arial" w:cs="Arial"/>
          <w:sz w:val="22"/>
          <w:szCs w:val="22"/>
        </w:rPr>
        <w:t>approved by management</w:t>
      </w:r>
      <w:bookmarkEnd w:id="0"/>
      <w:r w:rsidRPr="00301EE4">
        <w:rPr>
          <w:rFonts w:ascii="Arial" w:hAnsi="Arial" w:cs="Arial"/>
          <w:sz w:val="22"/>
          <w:szCs w:val="22"/>
        </w:rPr>
        <w:t xml:space="preserve">; troubleshoots software and hardware issues through phone queues and on-site workstations; identifies and escalates emerging issues; maintains the knowledge base in the ticketing system application and updates and documents ticket information in the pursuit of timely issue resolution; and may participate on an internal improvement project or project team.  </w:t>
      </w:r>
    </w:p>
    <w:p w14:paraId="45C0CE96" w14:textId="44390750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A103425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="00301EE4">
        <w:rPr>
          <w:rFonts w:ascii="Arial" w:hAnsi="Arial" w:cs="Arial"/>
          <w:sz w:val="22"/>
          <w:szCs w:val="22"/>
        </w:rPr>
        <w:t xml:space="preserve"> 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301EE4">
        <w:rPr>
          <w:rFonts w:ascii="Arial" w:hAnsi="Arial" w:cs="Arial"/>
          <w:sz w:val="22"/>
          <w:szCs w:val="22"/>
        </w:rPr>
        <w:t>two-</w:t>
      </w:r>
      <w:r>
        <w:rPr>
          <w:rFonts w:ascii="Arial" w:hAnsi="Arial" w:cs="Arial"/>
          <w:sz w:val="22"/>
          <w:szCs w:val="22"/>
        </w:rPr>
        <w:t>level classification series.</w:t>
      </w:r>
      <w:r w:rsidR="00DF607B">
        <w:rPr>
          <w:rFonts w:ascii="Arial" w:hAnsi="Arial" w:cs="Arial"/>
          <w:sz w:val="22"/>
          <w:szCs w:val="22"/>
        </w:rPr>
        <w:t xml:space="preserve"> </w:t>
      </w:r>
      <w:r w:rsidR="00301EE4">
        <w:rPr>
          <w:rFonts w:ascii="Arial" w:hAnsi="Arial" w:cs="Arial"/>
          <w:sz w:val="22"/>
          <w:szCs w:val="22"/>
        </w:rPr>
        <w:t>This classification is distinguished from the Technology Services Analyst – Senior classification in that the incumbent in the Technology Services Analyst – Senior is</w:t>
      </w:r>
      <w:r w:rsidR="00537B16">
        <w:rPr>
          <w:rFonts w:ascii="Arial" w:hAnsi="Arial" w:cs="Arial"/>
          <w:sz w:val="22"/>
          <w:szCs w:val="22"/>
        </w:rPr>
        <w:t xml:space="preserve"> working on assigned internal improvement projects and/or recurring issues affecting multiple customers and</w:t>
      </w:r>
      <w:r w:rsidR="00301EE4">
        <w:rPr>
          <w:rFonts w:ascii="Arial" w:hAnsi="Arial" w:cs="Arial"/>
          <w:sz w:val="22"/>
          <w:szCs w:val="22"/>
        </w:rPr>
        <w:t xml:space="preserve"> prioritizing</w:t>
      </w:r>
      <w:r w:rsidR="00301EE4" w:rsidRPr="00301EE4">
        <w:rPr>
          <w:rFonts w:ascii="Arial" w:hAnsi="Arial" w:cs="Arial"/>
          <w:sz w:val="22"/>
          <w:szCs w:val="22"/>
        </w:rPr>
        <w:t xml:space="preserve"> and lead</w:t>
      </w:r>
      <w:r w:rsidR="00301EE4">
        <w:rPr>
          <w:rFonts w:ascii="Arial" w:hAnsi="Arial" w:cs="Arial"/>
          <w:sz w:val="22"/>
          <w:szCs w:val="22"/>
        </w:rPr>
        <w:t>ing</w:t>
      </w:r>
      <w:r w:rsidR="00301EE4" w:rsidRPr="00301EE4">
        <w:rPr>
          <w:rFonts w:ascii="Arial" w:hAnsi="Arial" w:cs="Arial"/>
          <w:sz w:val="22"/>
          <w:szCs w:val="22"/>
        </w:rPr>
        <w:t xml:space="preserve"> responses to production and operational interruptions/incidents. 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CF4597F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>Monitor phone queues, administer accurate and timely ticket intake, troubleshoot, and resolve first-level end-user issues and second-level issues where there’s a defined knowledge base, and assist customers with general technical questions.</w:t>
      </w:r>
    </w:p>
    <w:p w14:paraId="251A4F41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>Diagnose and resolve end-user workstation, mobile device, printer, software, and peripheral problems on a variety of systems both on-site and remotely; escalates as needed.</w:t>
      </w:r>
    </w:p>
    <w:p w14:paraId="7D5F3C96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 xml:space="preserve">Perform on-boarding and off-boarding of hardware; administer computer accounts and maintain hardware inventory; and image computer hardware.  </w:t>
      </w:r>
    </w:p>
    <w:p w14:paraId="49A44DBD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 xml:space="preserve">Install approved published applications. </w:t>
      </w:r>
    </w:p>
    <w:p w14:paraId="3F472041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>Troubleshoot wired and wireless connectivity problems for the device.</w:t>
      </w:r>
    </w:p>
    <w:p w14:paraId="26AD3A3A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>For end-user devices, maintain security and antivirus protection, encryption, data backup, and recovery.</w:t>
      </w:r>
    </w:p>
    <w:p w14:paraId="5E9F8A07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 xml:space="preserve">Contribute to the development, presentation, and maintenance of documentation. </w:t>
      </w:r>
    </w:p>
    <w:p w14:paraId="297F08E8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>Participate in cross-training and cross-team collaboration.</w:t>
      </w:r>
    </w:p>
    <w:p w14:paraId="0985885F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>May participate on Security and Major Incidents.</w:t>
      </w:r>
    </w:p>
    <w:p w14:paraId="62CD610D" w14:textId="77777777" w:rsidR="00301EE4" w:rsidRPr="00301EE4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>Assist less experienced team members.</w:t>
      </w:r>
    </w:p>
    <w:p w14:paraId="45C0CE9B" w14:textId="7C1126EE" w:rsidR="00DF607B" w:rsidRPr="00270A91" w:rsidRDefault="00301EE4" w:rsidP="00301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01EE4">
        <w:rPr>
          <w:rFonts w:ascii="Arial" w:hAnsi="Arial" w:cs="Arial"/>
          <w:sz w:val="22"/>
          <w:szCs w:val="22"/>
        </w:rPr>
        <w:t xml:space="preserve">Perform other duties as assigned.  </w:t>
      </w:r>
      <w:r w:rsidR="00DF607B"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06D442D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D713B5F" w:rsidR="00005EC9" w:rsidRPr="00005EC9" w:rsidRDefault="00301EE4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B21FDD1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AE475DA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3F7C66D" w:rsidR="00DF607B" w:rsidRPr="00532BFA" w:rsidRDefault="00301EE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E68F0A3" w:rsidR="00DF607B" w:rsidRPr="003E7835" w:rsidRDefault="00301EE4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Technology Services Analyst, Technology Services Analyst - 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0B6565E" w:rsidR="002D7EF3" w:rsidRDefault="0045797A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45797A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EE0A1DB" w:rsidR="00DB4EC4" w:rsidRDefault="0045797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Technology Services Analyst</w:t>
    </w:r>
  </w:p>
  <w:p w14:paraId="45C0CEBE" w14:textId="0697A8B7" w:rsidR="00DB4EC4" w:rsidRDefault="0045797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45797A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DA351FF" w:rsidR="00DB4EC4" w:rsidRPr="0045797A" w:rsidRDefault="0045797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45797A">
            <w:rPr>
              <w:rFonts w:ascii="Arial" w:hAnsi="Arial" w:cs="Arial"/>
              <w:b/>
              <w:sz w:val="24"/>
              <w:szCs w:val="24"/>
            </w:rPr>
            <w:t>7328100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27F92A7" w:rsidR="00DB4EC4" w:rsidRPr="003E7835" w:rsidRDefault="00395DF5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TECHNOLOGY SERVICES ANALYST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321881805">
    <w:abstractNumId w:val="9"/>
  </w:num>
  <w:num w:numId="2" w16cid:durableId="1813718908">
    <w:abstractNumId w:val="14"/>
  </w:num>
  <w:num w:numId="3" w16cid:durableId="1275751400">
    <w:abstractNumId w:val="5"/>
  </w:num>
  <w:num w:numId="4" w16cid:durableId="956596025">
    <w:abstractNumId w:val="2"/>
  </w:num>
  <w:num w:numId="5" w16cid:durableId="625816640">
    <w:abstractNumId w:val="15"/>
  </w:num>
  <w:num w:numId="6" w16cid:durableId="1638797389">
    <w:abstractNumId w:val="1"/>
  </w:num>
  <w:num w:numId="7" w16cid:durableId="846557925">
    <w:abstractNumId w:val="12"/>
  </w:num>
  <w:num w:numId="8" w16cid:durableId="1300846120">
    <w:abstractNumId w:val="10"/>
  </w:num>
  <w:num w:numId="9" w16cid:durableId="274606912">
    <w:abstractNumId w:val="3"/>
  </w:num>
  <w:num w:numId="10" w16cid:durableId="990132268">
    <w:abstractNumId w:val="11"/>
  </w:num>
  <w:num w:numId="11" w16cid:durableId="1063606006">
    <w:abstractNumId w:val="8"/>
  </w:num>
  <w:num w:numId="12" w16cid:durableId="1795173362">
    <w:abstractNumId w:val="13"/>
  </w:num>
  <w:num w:numId="13" w16cid:durableId="415977516">
    <w:abstractNumId w:val="7"/>
  </w:num>
  <w:num w:numId="14" w16cid:durableId="1879856066">
    <w:abstractNumId w:val="4"/>
  </w:num>
  <w:num w:numId="15" w16cid:durableId="1904177859">
    <w:abstractNumId w:val="0"/>
  </w:num>
  <w:num w:numId="16" w16cid:durableId="326833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1EE4"/>
    <w:rsid w:val="00303EF0"/>
    <w:rsid w:val="00322811"/>
    <w:rsid w:val="00323BF0"/>
    <w:rsid w:val="00360AEB"/>
    <w:rsid w:val="003943F4"/>
    <w:rsid w:val="00395DF5"/>
    <w:rsid w:val="003A7520"/>
    <w:rsid w:val="003E4DA6"/>
    <w:rsid w:val="003E7835"/>
    <w:rsid w:val="004367A2"/>
    <w:rsid w:val="0045797A"/>
    <w:rsid w:val="00474A34"/>
    <w:rsid w:val="00497183"/>
    <w:rsid w:val="00504BC4"/>
    <w:rsid w:val="005132BD"/>
    <w:rsid w:val="00523771"/>
    <w:rsid w:val="00532BFA"/>
    <w:rsid w:val="00537B16"/>
    <w:rsid w:val="00592F72"/>
    <w:rsid w:val="005E1959"/>
    <w:rsid w:val="005F1FD9"/>
    <w:rsid w:val="006046E5"/>
    <w:rsid w:val="00625458"/>
    <w:rsid w:val="0066152D"/>
    <w:rsid w:val="007032DB"/>
    <w:rsid w:val="00766701"/>
    <w:rsid w:val="00772A3C"/>
    <w:rsid w:val="00790DFB"/>
    <w:rsid w:val="007B510D"/>
    <w:rsid w:val="008719D2"/>
    <w:rsid w:val="008C47EC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67EED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MAQEFJTUDN2N-1642563518-1387</_dlc_DocId>
    <_dlc_DocIdUrl xmlns="dd90cae5-04f9-4ad6-b687-7fa19d8f306c">
      <Url>https://kc1.sharepoint.com/teams/DESa/CC/compensation/_layouts/15/DocIdRedir.aspx?ID=MAQEFJTUDN2N-1642563518-1387</Url>
      <Description>MAQEFJTUDN2N-1642563518-1387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C90376-5D99-4911-B25B-94F5EBFCCBCF}"/>
</file>

<file path=customXml/itemProps5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2545</Characters>
  <Application>Microsoft Office Word</Application>
  <DocSecurity>2</DocSecurity>
  <Lines>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SERVICES ANALYST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2023-11-01T22:52:00Z</dcterms:created>
  <dcterms:modified xsi:type="dcterms:W3CDTF">2024-01-03T20:15:00Z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b87cc297-1e90-4382-b692-d36b526515ef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https://kc1.sharepoint.com/teams/DESa/CC/compensation/_layouts/15/wrkstat.aspx?List=16bd73ee-b5fc-4313-9283-26a4fcd441b4&amp;WorkflowInstanceName=31d03098-2e22-437c-95db-bbb2a94a00d6,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7328100</vt:lpwstr>
  </property>
</Properties>
</file>