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CAF8BD2" w14:textId="74DF860B" w:rsidR="002C03B3" w:rsidRDefault="002C03B3">
      <w:pPr>
        <w:spacing w:before="120"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The User Experience Designer – Senior identifies, participates in, and leads activities that promote understanding of user needs, applying more complex design approaches, and focusing </w:t>
      </w:r>
      <w:r>
        <w:rPr>
          <w:rFonts w:ascii="Arial" w:hAnsi="Arial" w:cs="Arial"/>
          <w:sz w:val="22"/>
          <w:szCs w:val="22"/>
        </w:rPr>
        <w:t>user-centered</w:t>
      </w:r>
      <w:r w:rsidRPr="002C03B3">
        <w:rPr>
          <w:rFonts w:ascii="Arial" w:hAnsi="Arial" w:cs="Arial"/>
          <w:sz w:val="22"/>
          <w:szCs w:val="22"/>
        </w:rPr>
        <w:t xml:space="preserve"> design and development through exercises and workshops; identifies user experience artifacts required to articulate the experience through flow diagrams, wireframes, high and low fidelity prototypes, design specifications, personas, content outline sitemaps, user journeys, flowcharts, and/or any emergent design techniques; and may create visual design artifacts, such as style guides and pattern libraries, through applied expertise.</w:t>
      </w:r>
    </w:p>
    <w:p w14:paraId="45C0CE96" w14:textId="7A8C1FD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929DC15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C03B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2C03B3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C03B3">
        <w:rPr>
          <w:rFonts w:ascii="Arial" w:hAnsi="Arial" w:cs="Arial"/>
          <w:sz w:val="22"/>
          <w:szCs w:val="22"/>
        </w:rPr>
        <w:t xml:space="preserve">This classification is distinguished from the User Experience Designer – Principal in that the incumbent in the User Experience Designer – Principal </w:t>
      </w:r>
      <w:r w:rsidR="000338AC" w:rsidRPr="000338AC">
        <w:rPr>
          <w:rFonts w:ascii="Arial" w:hAnsi="Arial" w:cs="Arial"/>
          <w:sz w:val="22"/>
          <w:szCs w:val="22"/>
        </w:rPr>
        <w:t>oversees the implementation of highly complex designs and solutions</w:t>
      </w:r>
      <w:r w:rsidR="000338AC">
        <w:rPr>
          <w:rFonts w:ascii="Arial" w:hAnsi="Arial" w:cs="Arial"/>
          <w:sz w:val="22"/>
          <w:szCs w:val="22"/>
        </w:rPr>
        <w:t xml:space="preserve"> and acts</w:t>
      </w:r>
      <w:r w:rsidR="000338AC" w:rsidRPr="000338AC">
        <w:rPr>
          <w:rFonts w:ascii="Arial" w:hAnsi="Arial" w:cs="Arial"/>
          <w:sz w:val="22"/>
          <w:szCs w:val="22"/>
        </w:rPr>
        <w:t xml:space="preserve"> as a subject matter expert by contributing to stakeholder presentations, conveying concepts, and delivering strategic recommendation</w:t>
      </w:r>
      <w:r w:rsidR="000338AC">
        <w:rPr>
          <w:rFonts w:ascii="Arial" w:hAnsi="Arial" w:cs="Arial"/>
          <w:sz w:val="22"/>
          <w:szCs w:val="22"/>
        </w:rPr>
        <w:t>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EA36BB0" w14:textId="6EBD6307" w:rsidR="002C03B3" w:rsidRPr="002C03B3" w:rsidRDefault="002C03B3" w:rsidP="002C03B3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C03B3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2C03B3">
        <w:rPr>
          <w:rFonts w:ascii="Arial" w:hAnsi="Arial" w:cs="Arial"/>
          <w:i/>
          <w:iCs/>
          <w:sz w:val="22"/>
          <w:szCs w:val="22"/>
        </w:rPr>
        <w:t xml:space="preserve"> classifications within the User Experience Designer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C03B3">
        <w:rPr>
          <w:rFonts w:ascii="Arial" w:hAnsi="Arial" w:cs="Arial"/>
          <w:i/>
          <w:iCs/>
          <w:sz w:val="22"/>
          <w:szCs w:val="22"/>
        </w:rPr>
        <w:t xml:space="preserve"> the User Experience Designer – Senior will:</w:t>
      </w:r>
    </w:p>
    <w:p w14:paraId="5E6740F0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0" w:name="_Hlk150178494"/>
      <w:r w:rsidRPr="002C03B3">
        <w:rPr>
          <w:rFonts w:ascii="Arial" w:hAnsi="Arial" w:cs="Arial"/>
          <w:sz w:val="22"/>
          <w:szCs w:val="22"/>
        </w:rPr>
        <w:t>Identify enterprise-wide user experience opportunitie</w:t>
      </w:r>
      <w:bookmarkEnd w:id="0"/>
      <w:r w:rsidRPr="002C03B3">
        <w:rPr>
          <w:rFonts w:ascii="Arial" w:hAnsi="Arial" w:cs="Arial"/>
          <w:sz w:val="22"/>
          <w:szCs w:val="22"/>
        </w:rPr>
        <w:t>s.</w:t>
      </w:r>
    </w:p>
    <w:p w14:paraId="3A3316B9" w14:textId="05F5F58C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Research, analyze, and translate data from workshops, stakeholder interviews, analytics, audience research, </w:t>
      </w:r>
      <w:r w:rsidR="00727348">
        <w:rPr>
          <w:rFonts w:ascii="Arial" w:hAnsi="Arial" w:cs="Arial"/>
          <w:sz w:val="22"/>
          <w:szCs w:val="22"/>
        </w:rPr>
        <w:t>user testing</w:t>
      </w:r>
      <w:r w:rsidRPr="002C03B3">
        <w:rPr>
          <w:rFonts w:ascii="Arial" w:hAnsi="Arial" w:cs="Arial"/>
          <w:sz w:val="22"/>
          <w:szCs w:val="22"/>
        </w:rPr>
        <w:t xml:space="preserve">, and/or any emergent research technique. </w:t>
      </w:r>
    </w:p>
    <w:p w14:paraId="54FB8163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Create and present user experience and visual design artifacts.</w:t>
      </w:r>
    </w:p>
    <w:p w14:paraId="4F9F860F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Apply deep understanding of the Americans with Disability Act (ADA) to compliance </w:t>
      </w:r>
      <w:proofErr w:type="gramStart"/>
      <w:r w:rsidRPr="002C03B3">
        <w:rPr>
          <w:rFonts w:ascii="Arial" w:hAnsi="Arial" w:cs="Arial"/>
          <w:sz w:val="22"/>
          <w:szCs w:val="22"/>
        </w:rPr>
        <w:t>issues;</w:t>
      </w:r>
      <w:proofErr w:type="gramEnd"/>
      <w:r w:rsidRPr="002C03B3">
        <w:rPr>
          <w:rFonts w:ascii="Arial" w:hAnsi="Arial" w:cs="Arial"/>
          <w:sz w:val="22"/>
          <w:szCs w:val="22"/>
        </w:rPr>
        <w:t xml:space="preserve"> advocate for ADA user experience considerations.  </w:t>
      </w:r>
    </w:p>
    <w:p w14:paraId="35E6D826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Support design recommendations through third-party research.</w:t>
      </w:r>
    </w:p>
    <w:p w14:paraId="73FEF674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Provide research/resource guidance to junior designers.</w:t>
      </w:r>
    </w:p>
    <w:p w14:paraId="1741B961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Conduct, evaluate, and diagnose usability testing and issues.  </w:t>
      </w:r>
    </w:p>
    <w:p w14:paraId="4F716DD1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 xml:space="preserve">Participate in cross-functional teams on multiple projects concurrently. </w:t>
      </w:r>
    </w:p>
    <w:p w14:paraId="4D8ED1E0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Leverage and integrate user experience design within King County; enforce brand stewardship.</w:t>
      </w:r>
    </w:p>
    <w:p w14:paraId="7B166E3D" w14:textId="77777777" w:rsidR="002C03B3" w:rsidRPr="002C03B3" w:rsidRDefault="002C03B3" w:rsidP="002C03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C03B3">
        <w:rPr>
          <w:rFonts w:ascii="Arial" w:hAnsi="Arial" w:cs="Arial"/>
          <w:sz w:val="22"/>
          <w:szCs w:val="22"/>
        </w:rPr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28CFEC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30A9893" w:rsidR="00005EC9" w:rsidRPr="00005EC9" w:rsidRDefault="002C03B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8D7DCFD" w:rsidR="00DF607B" w:rsidRPr="00532BFA" w:rsidRDefault="002720D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99DB3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88C25FB" w:rsidR="00DF607B" w:rsidRPr="00532BFA" w:rsidRDefault="002C03B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08B0B79" w:rsidR="00DF607B" w:rsidRPr="003E7835" w:rsidRDefault="002C03B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C03B3">
              <w:rPr>
                <w:rFonts w:ascii="Arial" w:hAnsi="Arial" w:cs="Arial"/>
                <w:sz w:val="20"/>
              </w:rPr>
              <w:t>User Experience Designer, User Experience Designer</w:t>
            </w:r>
            <w:r w:rsidR="002720DC">
              <w:rPr>
                <w:rFonts w:ascii="Arial" w:hAnsi="Arial" w:cs="Arial"/>
                <w:sz w:val="20"/>
              </w:rPr>
              <w:t>-</w:t>
            </w:r>
            <w:r w:rsidRPr="002C03B3">
              <w:rPr>
                <w:rFonts w:ascii="Arial" w:hAnsi="Arial" w:cs="Arial"/>
                <w:sz w:val="20"/>
              </w:rPr>
              <w:t>Senior, User Experience Designer</w:t>
            </w:r>
            <w:r w:rsidR="002720DC">
              <w:rPr>
                <w:rFonts w:ascii="Arial" w:hAnsi="Arial" w:cs="Arial"/>
                <w:sz w:val="20"/>
              </w:rPr>
              <w:t>-</w:t>
            </w:r>
            <w:r w:rsidRPr="002C03B3"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E587B9E" w:rsidR="002D7EF3" w:rsidRDefault="00727348" w:rsidP="002C03B3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27348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904A1A4" w:rsidR="00DB4EC4" w:rsidRDefault="0072734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User Experience Designer</w:t>
    </w:r>
    <w:r w:rsidR="007B679D">
      <w:rPr>
        <w:rStyle w:val="PageNumber"/>
        <w:rFonts w:ascii="Arial" w:hAnsi="Arial" w:cs="Arial"/>
        <w:sz w:val="18"/>
        <w:szCs w:val="18"/>
      </w:rPr>
      <w:t>-Senior</w:t>
    </w:r>
  </w:p>
  <w:p w14:paraId="45C0CEBE" w14:textId="1D4FC803" w:rsidR="00DB4EC4" w:rsidRDefault="0072734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2720D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5365A0" w:rsidR="00DB4EC4" w:rsidRPr="003E7835" w:rsidRDefault="0072734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7328400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ADF7F66" w:rsidR="00DB4EC4" w:rsidRPr="003E7835" w:rsidRDefault="0046709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USER EXPERIENCE DESIGNER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23095724">
    <w:abstractNumId w:val="9"/>
  </w:num>
  <w:num w:numId="2" w16cid:durableId="1617446038">
    <w:abstractNumId w:val="14"/>
  </w:num>
  <w:num w:numId="3" w16cid:durableId="1363245032">
    <w:abstractNumId w:val="5"/>
  </w:num>
  <w:num w:numId="4" w16cid:durableId="1379671125">
    <w:abstractNumId w:val="2"/>
  </w:num>
  <w:num w:numId="5" w16cid:durableId="2030523555">
    <w:abstractNumId w:val="15"/>
  </w:num>
  <w:num w:numId="6" w16cid:durableId="364135665">
    <w:abstractNumId w:val="1"/>
  </w:num>
  <w:num w:numId="7" w16cid:durableId="497229127">
    <w:abstractNumId w:val="12"/>
  </w:num>
  <w:num w:numId="8" w16cid:durableId="1532837776">
    <w:abstractNumId w:val="10"/>
  </w:num>
  <w:num w:numId="9" w16cid:durableId="987436895">
    <w:abstractNumId w:val="3"/>
  </w:num>
  <w:num w:numId="10" w16cid:durableId="1669821216">
    <w:abstractNumId w:val="11"/>
  </w:num>
  <w:num w:numId="11" w16cid:durableId="2060278089">
    <w:abstractNumId w:val="8"/>
  </w:num>
  <w:num w:numId="12" w16cid:durableId="897470850">
    <w:abstractNumId w:val="13"/>
  </w:num>
  <w:num w:numId="13" w16cid:durableId="646665924">
    <w:abstractNumId w:val="7"/>
  </w:num>
  <w:num w:numId="14" w16cid:durableId="673187547">
    <w:abstractNumId w:val="4"/>
  </w:num>
  <w:num w:numId="15" w16cid:durableId="161705638">
    <w:abstractNumId w:val="0"/>
  </w:num>
  <w:num w:numId="16" w16cid:durableId="1931891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338AC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720DC"/>
    <w:rsid w:val="002A55C2"/>
    <w:rsid w:val="002B1C7C"/>
    <w:rsid w:val="002C03B3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67093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27348"/>
    <w:rsid w:val="00772A3C"/>
    <w:rsid w:val="00790DFB"/>
    <w:rsid w:val="007B510D"/>
    <w:rsid w:val="007B679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MAQEFJTUDN2N-1642563518-1393</_dlc_DocId>
    <_dlc_DocIdUrl xmlns="dd90cae5-04f9-4ad6-b687-7fa19d8f306c">
      <Url>https://kc1.sharepoint.com/teams/DESa/CC/compensation/_layouts/15/DocIdRedir.aspx?ID=MAQEFJTUDN2N-1642563518-1393</Url>
      <Description>MAQEFJTUDN2N-1642563518-1393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B2BFC1-3A47-42C9-A4C8-C02D509380EB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2599</Characters>
  <Application>Microsoft Office Word</Application>
  <DocSecurity>2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EXPERIENCE DESIGNER-SENIOR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2023-11-06T23:35:00Z</dcterms:created>
  <dcterms:modified xsi:type="dcterms:W3CDTF">2024-01-03T20:29:00Z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52339a4c-dd8b-4c6c-8bb6-66f8a44d1a7f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https://kc1.sharepoint.com/teams/DESa/CC/compensation/_layouts/15/wrkstat.aspx?List=16bd73ee-b5fc-4313-9283-26a4fcd441b4&amp;WorkflowInstanceName=bdd5f78a-d98e-40e8-9fa8-d9b33f3c9612,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7328400</vt:lpwstr>
  </property>
</Properties>
</file>