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6CA9" w14:textId="77777777" w:rsidR="002A7E37" w:rsidRPr="00625458" w:rsidRDefault="002A7E37" w:rsidP="002A7E37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AC7559A" w14:textId="77777777" w:rsidR="002A7E37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 w:rsidRPr="2201BD21">
        <w:rPr>
          <w:rFonts w:ascii="Arial" w:hAnsi="Arial" w:cs="Arial"/>
          <w:sz w:val="22"/>
          <w:szCs w:val="22"/>
        </w:rPr>
        <w:t xml:space="preserve">The responsibilities of this classification include </w:t>
      </w:r>
      <w:r>
        <w:rPr>
          <w:rFonts w:ascii="Arial" w:hAnsi="Arial" w:cs="Arial"/>
          <w:sz w:val="22"/>
          <w:szCs w:val="22"/>
        </w:rPr>
        <w:t xml:space="preserve">supervising </w:t>
      </w:r>
      <w:proofErr w:type="gramStart"/>
      <w:r>
        <w:rPr>
          <w:rFonts w:ascii="Arial" w:hAnsi="Arial" w:cs="Arial"/>
          <w:sz w:val="22"/>
          <w:szCs w:val="22"/>
        </w:rPr>
        <w:t>lower level</w:t>
      </w:r>
      <w:proofErr w:type="gramEnd"/>
      <w:r>
        <w:rPr>
          <w:rFonts w:ascii="Arial" w:hAnsi="Arial" w:cs="Arial"/>
          <w:sz w:val="22"/>
          <w:szCs w:val="22"/>
        </w:rPr>
        <w:t xml:space="preserve"> Noxious Weeds Control Specialists, </w:t>
      </w:r>
      <w:r w:rsidRPr="2201BD21">
        <w:rPr>
          <w:rFonts w:ascii="Arial" w:hAnsi="Arial" w:cs="Arial"/>
          <w:sz w:val="22"/>
          <w:szCs w:val="22"/>
        </w:rPr>
        <w:t xml:space="preserve">assisting </w:t>
      </w:r>
      <w:r>
        <w:rPr>
          <w:rFonts w:ascii="Arial" w:hAnsi="Arial" w:cs="Arial"/>
          <w:sz w:val="22"/>
          <w:szCs w:val="22"/>
        </w:rPr>
        <w:t>management</w:t>
      </w:r>
      <w:r w:rsidRPr="2201BD21">
        <w:rPr>
          <w:rFonts w:ascii="Arial" w:hAnsi="Arial" w:cs="Arial"/>
          <w:sz w:val="22"/>
          <w:szCs w:val="22"/>
        </w:rPr>
        <w:t xml:space="preserve"> with achieving program goals and objectives</w:t>
      </w:r>
      <w:r>
        <w:rPr>
          <w:rFonts w:ascii="Arial" w:hAnsi="Arial" w:cs="Arial"/>
          <w:sz w:val="22"/>
          <w:szCs w:val="22"/>
        </w:rPr>
        <w:t>, working</w:t>
      </w:r>
      <w:r w:rsidRPr="2201BD21">
        <w:rPr>
          <w:rFonts w:ascii="Arial" w:hAnsi="Arial" w:cs="Arial"/>
          <w:sz w:val="22"/>
          <w:szCs w:val="22"/>
        </w:rPr>
        <w:t xml:space="preserve"> with landowners to </w:t>
      </w:r>
      <w:r>
        <w:rPr>
          <w:rFonts w:ascii="Arial" w:hAnsi="Arial" w:cs="Arial"/>
          <w:sz w:val="22"/>
          <w:szCs w:val="22"/>
        </w:rPr>
        <w:t>obtain</w:t>
      </w:r>
      <w:r w:rsidRPr="2201BD2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</w:t>
      </w:r>
      <w:r w:rsidRPr="2201BD21">
        <w:rPr>
          <w:rFonts w:ascii="Arial" w:hAnsi="Arial" w:cs="Arial"/>
          <w:sz w:val="22"/>
          <w:szCs w:val="22"/>
        </w:rPr>
        <w:t>ashington</w:t>
      </w:r>
      <w:proofErr w:type="spellEnd"/>
      <w:r w:rsidRPr="2201BD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state </w:t>
      </w:r>
      <w:r w:rsidRPr="2201BD21">
        <w:rPr>
          <w:rFonts w:ascii="Arial" w:hAnsi="Arial" w:cs="Arial"/>
          <w:sz w:val="22"/>
          <w:szCs w:val="22"/>
        </w:rPr>
        <w:t>noxious weed law</w:t>
      </w:r>
      <w:r>
        <w:rPr>
          <w:rFonts w:ascii="Arial" w:hAnsi="Arial" w:cs="Arial"/>
          <w:sz w:val="22"/>
          <w:szCs w:val="22"/>
        </w:rPr>
        <w:t xml:space="preserve"> compliance</w:t>
      </w:r>
      <w:r w:rsidRPr="2201BD21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 xml:space="preserve">attaining the </w:t>
      </w:r>
      <w:r w:rsidRPr="2201BD21">
        <w:rPr>
          <w:rFonts w:ascii="Arial" w:hAnsi="Arial" w:cs="Arial"/>
          <w:sz w:val="22"/>
          <w:szCs w:val="22"/>
        </w:rPr>
        <w:t>strategic goals of the King County Noxious Weed Control Program.</w:t>
      </w:r>
    </w:p>
    <w:p w14:paraId="0C2BD65B" w14:textId="77777777" w:rsidR="002A7E37" w:rsidRPr="00D02F5B" w:rsidRDefault="002A7E37" w:rsidP="002A7E37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8CB19A2" w14:textId="77777777" w:rsidR="002A7E37" w:rsidRPr="003641A7" w:rsidRDefault="002A7E37" w:rsidP="002A7E37">
      <w:pPr>
        <w:spacing w:after="120" w:line="259" w:lineRule="auto"/>
        <w:rPr>
          <w:rFonts w:ascii="Arial" w:hAnsi="Arial" w:cs="Arial"/>
          <w:sz w:val="22"/>
          <w:szCs w:val="22"/>
        </w:rPr>
      </w:pPr>
      <w:r w:rsidRPr="570110AB">
        <w:rPr>
          <w:rFonts w:ascii="Arial" w:hAnsi="Arial" w:cs="Arial"/>
          <w:sz w:val="22"/>
          <w:szCs w:val="22"/>
        </w:rPr>
        <w:t>This is the third level within a three-</w:t>
      </w:r>
      <w:r>
        <w:rPr>
          <w:rFonts w:ascii="Arial" w:hAnsi="Arial" w:cs="Arial"/>
          <w:sz w:val="22"/>
          <w:szCs w:val="22"/>
        </w:rPr>
        <w:t>level</w:t>
      </w:r>
      <w:r w:rsidRPr="570110AB">
        <w:rPr>
          <w:rFonts w:ascii="Arial" w:hAnsi="Arial" w:cs="Arial"/>
          <w:sz w:val="22"/>
          <w:szCs w:val="22"/>
        </w:rPr>
        <w:t xml:space="preserve"> classification series. Incumbents in this classification </w:t>
      </w:r>
      <w:r>
        <w:rPr>
          <w:rFonts w:ascii="Arial" w:hAnsi="Arial" w:cs="Arial"/>
          <w:sz w:val="22"/>
          <w:szCs w:val="22"/>
        </w:rPr>
        <w:t xml:space="preserve">serve as a technical program expert, </w:t>
      </w:r>
      <w:proofErr w:type="gramStart"/>
      <w:r w:rsidRPr="570110AB">
        <w:rPr>
          <w:rFonts w:ascii="Arial" w:hAnsi="Arial" w:cs="Arial"/>
          <w:sz w:val="22"/>
          <w:szCs w:val="22"/>
        </w:rPr>
        <w:t>conduct</w:t>
      </w:r>
      <w:proofErr w:type="gramEnd"/>
      <w:r w:rsidRPr="570110AB">
        <w:rPr>
          <w:rFonts w:ascii="Arial" w:hAnsi="Arial" w:cs="Arial"/>
          <w:sz w:val="22"/>
          <w:szCs w:val="22"/>
        </w:rPr>
        <w:t xml:space="preserve"> and assign field surveys and control activities</w:t>
      </w:r>
      <w:r>
        <w:rPr>
          <w:rFonts w:ascii="Arial" w:hAnsi="Arial" w:cs="Arial"/>
          <w:sz w:val="22"/>
          <w:szCs w:val="22"/>
        </w:rPr>
        <w:t>,</w:t>
      </w:r>
      <w:r w:rsidRPr="570110AB">
        <w:rPr>
          <w:rFonts w:ascii="Arial" w:hAnsi="Arial" w:cs="Arial"/>
          <w:sz w:val="22"/>
          <w:szCs w:val="22"/>
        </w:rPr>
        <w:t xml:space="preserve"> and maintain records, databases, maps, and other information systems. This classification is distinguished from the Noxious Weed Control </w:t>
      </w:r>
      <w:proofErr w:type="spellStart"/>
      <w:r>
        <w:rPr>
          <w:rFonts w:ascii="Arial" w:hAnsi="Arial" w:cs="Arial"/>
          <w:sz w:val="22"/>
          <w:szCs w:val="22"/>
        </w:rPr>
        <w:t>Control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570110AB">
        <w:rPr>
          <w:rFonts w:ascii="Arial" w:hAnsi="Arial" w:cs="Arial"/>
          <w:sz w:val="22"/>
          <w:szCs w:val="22"/>
        </w:rPr>
        <w:t xml:space="preserve">Specialist II in that the incumbents </w:t>
      </w:r>
      <w:r>
        <w:rPr>
          <w:rFonts w:ascii="Arial" w:hAnsi="Arial" w:cs="Arial"/>
          <w:sz w:val="22"/>
          <w:szCs w:val="22"/>
        </w:rPr>
        <w:t xml:space="preserve">supervise and hire staff, </w:t>
      </w:r>
      <w:r w:rsidRPr="570110AB">
        <w:rPr>
          <w:rFonts w:ascii="Arial" w:hAnsi="Arial" w:cs="Arial"/>
          <w:sz w:val="22"/>
          <w:szCs w:val="22"/>
        </w:rPr>
        <w:t xml:space="preserve">work </w:t>
      </w:r>
      <w:r>
        <w:rPr>
          <w:rFonts w:ascii="Arial" w:hAnsi="Arial" w:cs="Arial"/>
          <w:sz w:val="22"/>
          <w:szCs w:val="22"/>
        </w:rPr>
        <w:t>under general</w:t>
      </w:r>
      <w:r w:rsidRPr="570110AB">
        <w:rPr>
          <w:rFonts w:ascii="Arial" w:hAnsi="Arial" w:cs="Arial"/>
          <w:sz w:val="22"/>
          <w:szCs w:val="22"/>
        </w:rPr>
        <w:t xml:space="preserve"> supervision</w:t>
      </w:r>
      <w:r>
        <w:rPr>
          <w:rFonts w:ascii="Arial" w:hAnsi="Arial" w:cs="Arial"/>
          <w:sz w:val="22"/>
          <w:szCs w:val="22"/>
        </w:rPr>
        <w:t xml:space="preserve">, </w:t>
      </w:r>
      <w:r w:rsidRPr="570110AB">
        <w:rPr>
          <w:rFonts w:ascii="Arial" w:hAnsi="Arial" w:cs="Arial"/>
          <w:sz w:val="22"/>
          <w:szCs w:val="22"/>
        </w:rPr>
        <w:t>independently manage complex program components, policy areas</w:t>
      </w:r>
      <w:r>
        <w:rPr>
          <w:rFonts w:ascii="Arial" w:hAnsi="Arial" w:cs="Arial"/>
          <w:sz w:val="22"/>
          <w:szCs w:val="22"/>
        </w:rPr>
        <w:t>,</w:t>
      </w:r>
      <w:r w:rsidRPr="570110AB">
        <w:rPr>
          <w:rFonts w:ascii="Arial" w:hAnsi="Arial" w:cs="Arial"/>
          <w:sz w:val="22"/>
          <w:szCs w:val="22"/>
        </w:rPr>
        <w:t xml:space="preserve"> and/or projects</w:t>
      </w:r>
      <w:r>
        <w:rPr>
          <w:rFonts w:ascii="Arial" w:hAnsi="Arial" w:cs="Arial"/>
          <w:sz w:val="22"/>
          <w:szCs w:val="22"/>
        </w:rPr>
        <w:t>;</w:t>
      </w:r>
      <w:r w:rsidRPr="570110AB">
        <w:rPr>
          <w:rFonts w:ascii="Arial" w:hAnsi="Arial" w:cs="Arial"/>
          <w:sz w:val="22"/>
          <w:szCs w:val="22"/>
        </w:rPr>
        <w:t xml:space="preserve"> manage major budget components with expenditure approval </w:t>
      </w:r>
      <w:proofErr w:type="gramStart"/>
      <w:r w:rsidRPr="570110AB">
        <w:rPr>
          <w:rFonts w:ascii="Arial" w:hAnsi="Arial" w:cs="Arial"/>
          <w:sz w:val="22"/>
          <w:szCs w:val="22"/>
        </w:rPr>
        <w:t>authority</w:t>
      </w:r>
      <w:r>
        <w:rPr>
          <w:rFonts w:ascii="Arial" w:hAnsi="Arial" w:cs="Arial"/>
          <w:sz w:val="22"/>
          <w:szCs w:val="22"/>
        </w:rPr>
        <w:t>, and</w:t>
      </w:r>
      <w:proofErr w:type="gramEnd"/>
      <w:r>
        <w:rPr>
          <w:rFonts w:ascii="Arial" w:hAnsi="Arial" w:cs="Arial"/>
          <w:sz w:val="22"/>
          <w:szCs w:val="22"/>
        </w:rPr>
        <w:t xml:space="preserve"> administer significant contracts and contracting processes</w:t>
      </w:r>
      <w:r w:rsidRPr="570110AB">
        <w:rPr>
          <w:rFonts w:ascii="Arial" w:hAnsi="Arial" w:cs="Arial"/>
          <w:sz w:val="22"/>
          <w:szCs w:val="22"/>
        </w:rPr>
        <w:t xml:space="preserve">. </w:t>
      </w:r>
      <w:r w:rsidRPr="00DB52BD">
        <w:rPr>
          <w:rFonts w:ascii="Arial" w:hAnsi="Arial" w:cs="Arial"/>
          <w:sz w:val="22"/>
          <w:szCs w:val="22"/>
        </w:rPr>
        <w:t xml:space="preserve">Noxious Weed Specialist III </w:t>
      </w:r>
      <w:r>
        <w:rPr>
          <w:rFonts w:ascii="Arial" w:hAnsi="Arial" w:cs="Arial"/>
          <w:sz w:val="22"/>
          <w:szCs w:val="22"/>
        </w:rPr>
        <w:t>staff members possess subject matter expertise,</w:t>
      </w:r>
      <w:r w:rsidRPr="00DB52BD">
        <w:rPr>
          <w:rFonts w:ascii="Arial" w:hAnsi="Arial" w:cs="Arial"/>
          <w:sz w:val="22"/>
          <w:szCs w:val="22"/>
        </w:rPr>
        <w:t xml:space="preserve"> skills, training</w:t>
      </w:r>
      <w:r>
        <w:rPr>
          <w:rFonts w:ascii="Arial" w:hAnsi="Arial" w:cs="Arial"/>
          <w:sz w:val="22"/>
          <w:szCs w:val="22"/>
        </w:rPr>
        <w:t>,</w:t>
      </w:r>
      <w:r w:rsidRPr="00DB52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and/</w:t>
      </w:r>
      <w:r w:rsidRPr="00DB52BD">
        <w:rPr>
          <w:rFonts w:ascii="Arial" w:hAnsi="Arial" w:cs="Arial"/>
          <w:sz w:val="22"/>
          <w:szCs w:val="22"/>
        </w:rPr>
        <w:t>or experience in noxious weed management that are recognized at the regional and state level.</w:t>
      </w:r>
    </w:p>
    <w:p w14:paraId="72A314A5" w14:textId="77777777" w:rsidR="002A7E37" w:rsidRDefault="002A7E37" w:rsidP="002A7E37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>
        <w:rPr>
          <w:rFonts w:ascii="Arial" w:hAnsi="Arial" w:cs="Arial"/>
          <w:b/>
          <w:sz w:val="26"/>
        </w:rPr>
        <w:t xml:space="preserve"> (May vary by position)</w:t>
      </w:r>
    </w:p>
    <w:p w14:paraId="755BF201" w14:textId="77777777" w:rsidR="002A7E37" w:rsidRDefault="002A7E37" w:rsidP="002A7E37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addition to the duties for </w:t>
      </w:r>
      <w:proofErr w:type="gramStart"/>
      <w:r>
        <w:rPr>
          <w:rFonts w:ascii="Arial" w:hAnsi="Arial" w:cs="Arial"/>
          <w:i/>
        </w:rPr>
        <w:t>lower level</w:t>
      </w:r>
      <w:proofErr w:type="gramEnd"/>
      <w:r>
        <w:rPr>
          <w:rFonts w:ascii="Arial" w:hAnsi="Arial" w:cs="Arial"/>
          <w:i/>
        </w:rPr>
        <w:t xml:space="preserve"> classifications within the Noxious Weed Control Specialist series, the Noxious Weed Control Specialist III will:</w:t>
      </w:r>
    </w:p>
    <w:p w14:paraId="635FF823" w14:textId="77777777" w:rsidR="002A7E37" w:rsidRPr="006E544B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Hire, supervise, mentor, coach, evaluate, and </w:t>
      </w:r>
      <w:r w:rsidRPr="006E544B">
        <w:rPr>
          <w:rFonts w:ascii="Arial" w:hAnsi="Arial" w:cs="Arial"/>
          <w:sz w:val="22"/>
          <w:szCs w:val="22"/>
        </w:rPr>
        <w:t xml:space="preserve">assign work to </w:t>
      </w:r>
      <w:r>
        <w:rPr>
          <w:rFonts w:ascii="Arial" w:hAnsi="Arial" w:cs="Arial"/>
          <w:sz w:val="22"/>
          <w:szCs w:val="22"/>
        </w:rPr>
        <w:t>Noxious Weed Control Specialist staff.</w:t>
      </w:r>
    </w:p>
    <w:p w14:paraId="73BF4694" w14:textId="77777777" w:rsidR="002A7E37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A3456">
        <w:rPr>
          <w:rFonts w:ascii="Arial" w:hAnsi="Arial" w:cs="Arial"/>
          <w:sz w:val="22"/>
          <w:szCs w:val="22"/>
        </w:rPr>
        <w:t xml:space="preserve">Prepare </w:t>
      </w:r>
      <w:r>
        <w:rPr>
          <w:rFonts w:ascii="Arial" w:hAnsi="Arial" w:cs="Arial"/>
          <w:sz w:val="22"/>
          <w:szCs w:val="22"/>
        </w:rPr>
        <w:t xml:space="preserve">reports, correspondence, and </w:t>
      </w:r>
      <w:r w:rsidRPr="00DA3456">
        <w:rPr>
          <w:rFonts w:ascii="Arial" w:hAnsi="Arial" w:cs="Arial"/>
          <w:sz w:val="22"/>
          <w:szCs w:val="22"/>
        </w:rPr>
        <w:t>enforcement notices</w:t>
      </w:r>
      <w:r>
        <w:rPr>
          <w:rFonts w:ascii="Arial" w:hAnsi="Arial" w:cs="Arial"/>
          <w:sz w:val="22"/>
          <w:szCs w:val="22"/>
        </w:rPr>
        <w:t>;</w:t>
      </w:r>
      <w:r w:rsidRPr="003876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Pr="006E544B">
        <w:rPr>
          <w:rFonts w:ascii="Arial" w:hAnsi="Arial" w:cs="Arial"/>
          <w:sz w:val="22"/>
          <w:szCs w:val="22"/>
        </w:rPr>
        <w:t xml:space="preserve">espond to </w:t>
      </w:r>
      <w:r>
        <w:rPr>
          <w:rFonts w:ascii="Arial" w:hAnsi="Arial" w:cs="Arial"/>
          <w:sz w:val="22"/>
          <w:szCs w:val="22"/>
        </w:rPr>
        <w:t xml:space="preserve">program </w:t>
      </w:r>
      <w:r w:rsidRPr="006E544B">
        <w:rPr>
          <w:rFonts w:ascii="Arial" w:hAnsi="Arial" w:cs="Arial"/>
          <w:sz w:val="22"/>
          <w:szCs w:val="22"/>
        </w:rPr>
        <w:t>inquiries.</w:t>
      </w:r>
    </w:p>
    <w:p w14:paraId="0C03A33D" w14:textId="77777777" w:rsidR="002A7E37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2201BD21">
        <w:rPr>
          <w:rFonts w:ascii="Arial" w:hAnsi="Arial" w:cs="Arial"/>
          <w:sz w:val="22"/>
          <w:szCs w:val="22"/>
        </w:rPr>
        <w:t>Review, analyze</w:t>
      </w:r>
      <w:r>
        <w:rPr>
          <w:rFonts w:ascii="Arial" w:hAnsi="Arial" w:cs="Arial"/>
          <w:sz w:val="22"/>
          <w:szCs w:val="22"/>
        </w:rPr>
        <w:t>,</w:t>
      </w:r>
      <w:r w:rsidRPr="2201BD21">
        <w:rPr>
          <w:rFonts w:ascii="Arial" w:hAnsi="Arial" w:cs="Arial"/>
          <w:sz w:val="22"/>
          <w:szCs w:val="22"/>
        </w:rPr>
        <w:t xml:space="preserve"> and comply with </w:t>
      </w:r>
      <w:r>
        <w:rPr>
          <w:rFonts w:ascii="Arial" w:hAnsi="Arial" w:cs="Arial"/>
          <w:sz w:val="22"/>
          <w:szCs w:val="22"/>
        </w:rPr>
        <w:t>l</w:t>
      </w:r>
      <w:r w:rsidRPr="2201BD21">
        <w:rPr>
          <w:rFonts w:ascii="Arial" w:hAnsi="Arial" w:cs="Arial"/>
          <w:sz w:val="22"/>
          <w:szCs w:val="22"/>
        </w:rPr>
        <w:t xml:space="preserve">ocal, </w:t>
      </w:r>
      <w:r>
        <w:rPr>
          <w:rFonts w:ascii="Arial" w:hAnsi="Arial" w:cs="Arial"/>
          <w:sz w:val="22"/>
          <w:szCs w:val="22"/>
        </w:rPr>
        <w:t>s</w:t>
      </w:r>
      <w:r w:rsidRPr="2201BD21">
        <w:rPr>
          <w:rFonts w:ascii="Arial" w:hAnsi="Arial" w:cs="Arial"/>
          <w:sz w:val="22"/>
          <w:szCs w:val="22"/>
        </w:rPr>
        <w:t>tate</w:t>
      </w:r>
      <w:r>
        <w:rPr>
          <w:rFonts w:ascii="Arial" w:hAnsi="Arial" w:cs="Arial"/>
          <w:sz w:val="22"/>
          <w:szCs w:val="22"/>
        </w:rPr>
        <w:t>,</w:t>
      </w:r>
      <w:r w:rsidRPr="2201BD21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f</w:t>
      </w:r>
      <w:r w:rsidRPr="2201BD21">
        <w:rPr>
          <w:rFonts w:ascii="Arial" w:hAnsi="Arial" w:cs="Arial"/>
          <w:sz w:val="22"/>
          <w:szCs w:val="22"/>
        </w:rPr>
        <w:t>ederal regulations pertaining to land use activities.</w:t>
      </w:r>
    </w:p>
    <w:p w14:paraId="029A1E3A" w14:textId="77777777" w:rsidR="002A7E37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2201BD21">
        <w:rPr>
          <w:rFonts w:ascii="Arial" w:hAnsi="Arial" w:cs="Arial"/>
          <w:sz w:val="22"/>
          <w:szCs w:val="22"/>
        </w:rPr>
        <w:t>Review, analyze</w:t>
      </w:r>
      <w:r>
        <w:rPr>
          <w:rFonts w:ascii="Arial" w:hAnsi="Arial" w:cs="Arial"/>
          <w:sz w:val="22"/>
          <w:szCs w:val="22"/>
        </w:rPr>
        <w:t>,</w:t>
      </w:r>
      <w:r w:rsidRPr="2201BD21">
        <w:rPr>
          <w:rFonts w:ascii="Arial" w:hAnsi="Arial" w:cs="Arial"/>
          <w:sz w:val="22"/>
          <w:szCs w:val="22"/>
        </w:rPr>
        <w:t xml:space="preserve"> and make recommendations regarding proposed </w:t>
      </w:r>
      <w:r>
        <w:rPr>
          <w:rFonts w:ascii="Arial" w:hAnsi="Arial" w:cs="Arial"/>
          <w:sz w:val="22"/>
          <w:szCs w:val="22"/>
        </w:rPr>
        <w:t>county and s</w:t>
      </w:r>
      <w:r w:rsidRPr="2201BD21">
        <w:rPr>
          <w:rFonts w:ascii="Arial" w:hAnsi="Arial" w:cs="Arial"/>
          <w:sz w:val="22"/>
          <w:szCs w:val="22"/>
        </w:rPr>
        <w:t>tate legislation.</w:t>
      </w:r>
    </w:p>
    <w:p w14:paraId="6D8639FC" w14:textId="77777777" w:rsidR="002A7E37" w:rsidRPr="00A316EB" w:rsidRDefault="002A7E37" w:rsidP="002A7E37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 w:rsidRPr="00A316EB">
        <w:rPr>
          <w:rFonts w:ascii="Arial" w:hAnsi="Arial" w:cs="Arial"/>
          <w:sz w:val="22"/>
          <w:szCs w:val="22"/>
        </w:rPr>
        <w:t>Plan and coordinate noxious weed control activities on private, county, state, federal</w:t>
      </w:r>
      <w:r>
        <w:rPr>
          <w:rFonts w:ascii="Arial" w:hAnsi="Arial" w:cs="Arial"/>
          <w:sz w:val="22"/>
          <w:szCs w:val="22"/>
        </w:rPr>
        <w:t>,</w:t>
      </w:r>
      <w:r w:rsidRPr="00A316EB">
        <w:rPr>
          <w:rFonts w:ascii="Arial" w:hAnsi="Arial" w:cs="Arial"/>
          <w:sz w:val="22"/>
          <w:szCs w:val="22"/>
        </w:rPr>
        <w:t xml:space="preserve"> or other agency lands as well as properties identified in the Land Conservation Initiative.</w:t>
      </w:r>
    </w:p>
    <w:p w14:paraId="516B6B1D" w14:textId="77777777" w:rsidR="002A7E37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2201BD21">
        <w:rPr>
          <w:rFonts w:ascii="Arial" w:hAnsi="Arial" w:cs="Arial"/>
          <w:sz w:val="22"/>
          <w:szCs w:val="22"/>
        </w:rPr>
        <w:t>Approve and monitor scope, schedule, and budgets of contracts, grants</w:t>
      </w:r>
      <w:r>
        <w:rPr>
          <w:rFonts w:ascii="Arial" w:hAnsi="Arial" w:cs="Arial"/>
          <w:sz w:val="22"/>
          <w:szCs w:val="22"/>
        </w:rPr>
        <w:t>,</w:t>
      </w:r>
      <w:r w:rsidRPr="2201BD21">
        <w:rPr>
          <w:rFonts w:ascii="Arial" w:hAnsi="Arial" w:cs="Arial"/>
          <w:sz w:val="22"/>
          <w:szCs w:val="22"/>
        </w:rPr>
        <w:t xml:space="preserve"> or projects and major program components and report results. </w:t>
      </w:r>
    </w:p>
    <w:p w14:paraId="20F91DF7" w14:textId="77777777" w:rsidR="002A7E37" w:rsidRPr="006E544B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4C66A088">
        <w:rPr>
          <w:rFonts w:ascii="Arial" w:hAnsi="Arial" w:cs="Arial"/>
          <w:sz w:val="22"/>
          <w:szCs w:val="22"/>
        </w:rPr>
        <w:t xml:space="preserve">Develop </w:t>
      </w:r>
      <w:r>
        <w:rPr>
          <w:rFonts w:ascii="Arial" w:hAnsi="Arial" w:cs="Arial"/>
          <w:sz w:val="22"/>
          <w:szCs w:val="22"/>
        </w:rPr>
        <w:t xml:space="preserve">technical </w:t>
      </w:r>
      <w:r w:rsidRPr="4C66A088">
        <w:rPr>
          <w:rFonts w:ascii="Arial" w:hAnsi="Arial" w:cs="Arial"/>
          <w:sz w:val="22"/>
          <w:szCs w:val="22"/>
        </w:rPr>
        <w:t>procedures and methodologies.</w:t>
      </w:r>
    </w:p>
    <w:p w14:paraId="0FFF4BD3" w14:textId="77777777" w:rsidR="002A7E37" w:rsidRPr="00ED07AA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4C66A088">
        <w:rPr>
          <w:rFonts w:ascii="Arial" w:hAnsi="Arial" w:cs="Arial"/>
          <w:sz w:val="22"/>
          <w:szCs w:val="22"/>
        </w:rPr>
        <w:t>Develop and manage relational and spatial databases</w:t>
      </w:r>
      <w:r>
        <w:rPr>
          <w:rFonts w:ascii="Arial" w:hAnsi="Arial" w:cs="Arial"/>
          <w:sz w:val="22"/>
          <w:szCs w:val="22"/>
        </w:rPr>
        <w:t>; p</w:t>
      </w:r>
      <w:r w:rsidRPr="4C66A088">
        <w:rPr>
          <w:rFonts w:ascii="Arial" w:hAnsi="Arial" w:cs="Arial"/>
          <w:sz w:val="22"/>
          <w:szCs w:val="22"/>
        </w:rPr>
        <w:t>erform data analysis.</w:t>
      </w:r>
    </w:p>
    <w:p w14:paraId="500C8EE1" w14:textId="77777777" w:rsidR="002A7E37" w:rsidRPr="00ED07AA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570110AB">
        <w:rPr>
          <w:rFonts w:ascii="Arial" w:hAnsi="Arial" w:cs="Arial"/>
          <w:sz w:val="22"/>
          <w:szCs w:val="22"/>
        </w:rPr>
        <w:t>onitor financial indicators</w:t>
      </w:r>
      <w:r>
        <w:rPr>
          <w:rFonts w:ascii="Arial" w:hAnsi="Arial" w:cs="Arial"/>
          <w:sz w:val="22"/>
          <w:szCs w:val="22"/>
        </w:rPr>
        <w:t xml:space="preserve"> and m</w:t>
      </w:r>
      <w:r w:rsidRPr="570110AB">
        <w:rPr>
          <w:rFonts w:ascii="Arial" w:hAnsi="Arial" w:cs="Arial"/>
          <w:sz w:val="22"/>
          <w:szCs w:val="22"/>
        </w:rPr>
        <w:t>anage budgets with expenditure approval authority</w:t>
      </w:r>
      <w:r>
        <w:rPr>
          <w:rFonts w:ascii="Arial" w:hAnsi="Arial" w:cs="Arial"/>
          <w:sz w:val="22"/>
          <w:szCs w:val="22"/>
        </w:rPr>
        <w:t>; assist in budget development</w:t>
      </w:r>
      <w:r w:rsidRPr="570110AB">
        <w:rPr>
          <w:rFonts w:ascii="Arial" w:hAnsi="Arial" w:cs="Arial"/>
          <w:sz w:val="22"/>
          <w:szCs w:val="22"/>
        </w:rPr>
        <w:t>.</w:t>
      </w:r>
    </w:p>
    <w:p w14:paraId="0CD2348B" w14:textId="77777777" w:rsidR="002A7E37" w:rsidRPr="006E544B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4C66A088">
        <w:rPr>
          <w:rFonts w:ascii="Arial" w:hAnsi="Arial" w:cs="Arial"/>
          <w:sz w:val="22"/>
          <w:szCs w:val="22"/>
        </w:rPr>
        <w:t>Produce monthly/quarterly work program performance and budget reports for the board and management.</w:t>
      </w:r>
    </w:p>
    <w:p w14:paraId="77367410" w14:textId="77777777" w:rsidR="002A7E37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544B">
        <w:rPr>
          <w:rFonts w:ascii="Arial" w:hAnsi="Arial" w:cs="Arial"/>
          <w:sz w:val="22"/>
          <w:szCs w:val="22"/>
        </w:rPr>
        <w:t>Serve as the public information or public involvement specialist for the program</w:t>
      </w:r>
      <w:r>
        <w:rPr>
          <w:rFonts w:ascii="Arial" w:hAnsi="Arial" w:cs="Arial"/>
          <w:sz w:val="22"/>
          <w:szCs w:val="22"/>
        </w:rPr>
        <w:t xml:space="preserve"> or program components</w:t>
      </w:r>
      <w:r w:rsidRPr="006E544B">
        <w:rPr>
          <w:rFonts w:ascii="Arial" w:hAnsi="Arial" w:cs="Arial"/>
          <w:sz w:val="22"/>
          <w:szCs w:val="22"/>
        </w:rPr>
        <w:t>.</w:t>
      </w:r>
    </w:p>
    <w:p w14:paraId="7F0F7328" w14:textId="77777777" w:rsidR="002A7E37" w:rsidRPr="00A316EB" w:rsidRDefault="002A7E37" w:rsidP="002A7E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70110AB">
        <w:rPr>
          <w:rFonts w:ascii="Arial" w:hAnsi="Arial" w:cs="Arial"/>
          <w:sz w:val="22"/>
          <w:szCs w:val="22"/>
        </w:rPr>
        <w:t>Prepare educational materials and design and conduct training programs</w:t>
      </w:r>
      <w:r>
        <w:rPr>
          <w:rFonts w:ascii="Arial" w:hAnsi="Arial" w:cs="Arial"/>
          <w:sz w:val="22"/>
          <w:szCs w:val="22"/>
        </w:rPr>
        <w:t>; p</w:t>
      </w:r>
      <w:r w:rsidRPr="4C66A088">
        <w:rPr>
          <w:rFonts w:ascii="Arial" w:hAnsi="Arial" w:cs="Arial"/>
          <w:sz w:val="22"/>
          <w:szCs w:val="22"/>
        </w:rPr>
        <w:t>repare and give presentations to the public, county staff, and outside agencies</w:t>
      </w:r>
      <w:r>
        <w:rPr>
          <w:rFonts w:ascii="Arial" w:hAnsi="Arial" w:cs="Arial"/>
          <w:sz w:val="22"/>
          <w:szCs w:val="22"/>
        </w:rPr>
        <w:t>.</w:t>
      </w:r>
    </w:p>
    <w:p w14:paraId="0EC1D4B9" w14:textId="77777777" w:rsidR="002A7E37" w:rsidRDefault="002A7E37" w:rsidP="002A7E37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 w:rsidRPr="570110AB">
        <w:rPr>
          <w:rFonts w:ascii="Arial" w:hAnsi="Arial" w:cs="Arial"/>
          <w:sz w:val="22"/>
          <w:szCs w:val="22"/>
        </w:rPr>
        <w:t>Develop, prepare</w:t>
      </w:r>
      <w:r>
        <w:rPr>
          <w:rFonts w:ascii="Arial" w:hAnsi="Arial" w:cs="Arial"/>
          <w:sz w:val="22"/>
          <w:szCs w:val="22"/>
        </w:rPr>
        <w:t>,</w:t>
      </w:r>
      <w:r w:rsidRPr="570110AB">
        <w:rPr>
          <w:rFonts w:ascii="Arial" w:hAnsi="Arial" w:cs="Arial"/>
          <w:sz w:val="22"/>
          <w:szCs w:val="22"/>
        </w:rPr>
        <w:t xml:space="preserve"> and manage contracts in accordance with King C</w:t>
      </w:r>
      <w:r>
        <w:rPr>
          <w:rFonts w:ascii="Arial" w:hAnsi="Arial" w:cs="Arial"/>
          <w:sz w:val="22"/>
          <w:szCs w:val="22"/>
        </w:rPr>
        <w:t>ounty procurement</w:t>
      </w:r>
      <w:r w:rsidRPr="570110AB">
        <w:rPr>
          <w:rFonts w:ascii="Arial" w:hAnsi="Arial" w:cs="Arial"/>
          <w:sz w:val="22"/>
          <w:szCs w:val="22"/>
        </w:rPr>
        <w:t xml:space="preserve"> standards.</w:t>
      </w:r>
    </w:p>
    <w:p w14:paraId="3D0A752E" w14:textId="77777777" w:rsidR="002A7E37" w:rsidRDefault="002A7E37" w:rsidP="002A7E37">
      <w:pPr>
        <w:numPr>
          <w:ilvl w:val="0"/>
          <w:numId w:val="9"/>
        </w:numPr>
        <w:spacing w:after="120"/>
        <w:rPr>
          <w:sz w:val="22"/>
          <w:szCs w:val="22"/>
        </w:rPr>
      </w:pPr>
      <w:r w:rsidRPr="4C66A088">
        <w:rPr>
          <w:rFonts w:ascii="Arial" w:hAnsi="Arial" w:cs="Arial"/>
          <w:sz w:val="22"/>
          <w:szCs w:val="22"/>
        </w:rPr>
        <w:t>Develop, review, approve</w:t>
      </w:r>
      <w:r>
        <w:rPr>
          <w:rFonts w:ascii="Arial" w:hAnsi="Arial" w:cs="Arial"/>
          <w:sz w:val="22"/>
          <w:szCs w:val="22"/>
        </w:rPr>
        <w:t>,</w:t>
      </w:r>
      <w:r w:rsidRPr="4C66A088">
        <w:rPr>
          <w:rFonts w:ascii="Arial" w:hAnsi="Arial" w:cs="Arial"/>
          <w:sz w:val="22"/>
          <w:szCs w:val="22"/>
        </w:rPr>
        <w:t xml:space="preserve"> and/or assist in implementation of weed/vegetation management plans.</w:t>
      </w:r>
    </w:p>
    <w:p w14:paraId="553E337C" w14:textId="77777777" w:rsidR="002A7E37" w:rsidRDefault="002A7E37" w:rsidP="002A7E37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 w:rsidRPr="2201BD21">
        <w:rPr>
          <w:rFonts w:ascii="Arial" w:hAnsi="Arial" w:cs="Arial"/>
          <w:sz w:val="22"/>
          <w:szCs w:val="22"/>
        </w:rPr>
        <w:t>Perform other duties as assigned.</w:t>
      </w:r>
    </w:p>
    <w:p w14:paraId="4E4A0AB7" w14:textId="77777777" w:rsidR="002A7E37" w:rsidRPr="00DF6C8A" w:rsidRDefault="002A7E37" w:rsidP="002A7E37">
      <w:pPr>
        <w:spacing w:after="120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0989F330" w14:textId="77777777" w:rsidR="002A7E37" w:rsidRDefault="002A7E37" w:rsidP="002A7E37">
      <w:pPr>
        <w:spacing w:before="120" w:after="120"/>
        <w:rPr>
          <w:rFonts w:ascii="Arial" w:hAnsi="Arial" w:cs="Arial"/>
          <w:b/>
          <w:sz w:val="26"/>
        </w:rPr>
      </w:pPr>
    </w:p>
    <w:p w14:paraId="0C4330B6" w14:textId="77777777" w:rsidR="002A7E37" w:rsidRPr="00625458" w:rsidRDefault="002A7E37" w:rsidP="002A7E37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  <w:r>
        <w:rPr>
          <w:rFonts w:ascii="Arial" w:hAnsi="Arial" w:cs="Arial"/>
          <w:b/>
          <w:sz w:val="26"/>
        </w:rPr>
        <w:t>(May vary by position)</w:t>
      </w:r>
    </w:p>
    <w:p w14:paraId="08B07968" w14:textId="77777777" w:rsidR="002A7E37" w:rsidRDefault="002A7E37" w:rsidP="002A7E37">
      <w:pPr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Knowledge of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washington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state weed l</w:t>
      </w:r>
      <w:r w:rsidRPr="00326595">
        <w:rPr>
          <w:rFonts w:ascii="Arial" w:hAnsi="Arial" w:cs="Arial"/>
          <w:bCs/>
          <w:color w:val="000000"/>
          <w:sz w:val="22"/>
          <w:szCs w:val="22"/>
        </w:rPr>
        <w:t>aw</w:t>
      </w:r>
      <w:r>
        <w:rPr>
          <w:rFonts w:ascii="Arial" w:hAnsi="Arial" w:cs="Arial"/>
          <w:bCs/>
          <w:color w:val="000000"/>
          <w:sz w:val="22"/>
          <w:szCs w:val="22"/>
        </w:rPr>
        <w:t>s</w:t>
      </w:r>
      <w:r w:rsidRPr="00326595">
        <w:rPr>
          <w:rFonts w:ascii="Arial" w:hAnsi="Arial" w:cs="Arial"/>
          <w:bCs/>
          <w:color w:val="000000"/>
          <w:sz w:val="22"/>
          <w:szCs w:val="22"/>
        </w:rPr>
        <w:t xml:space="preserve"> and other applicable regulatory processes</w:t>
      </w:r>
    </w:p>
    <w:p w14:paraId="752E429A" w14:textId="77777777" w:rsidR="002A7E37" w:rsidRDefault="002A7E37" w:rsidP="002A7E37">
      <w:pPr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</w:t>
      </w:r>
      <w:r w:rsidRPr="00144DEE">
        <w:rPr>
          <w:rFonts w:ascii="Arial" w:hAnsi="Arial" w:cs="Arial"/>
          <w:bCs/>
          <w:color w:val="000000"/>
          <w:sz w:val="22"/>
          <w:szCs w:val="22"/>
        </w:rPr>
        <w:t xml:space="preserve">nowledge </w:t>
      </w:r>
      <w:r>
        <w:rPr>
          <w:rFonts w:ascii="Arial" w:hAnsi="Arial" w:cs="Arial"/>
          <w:bCs/>
          <w:color w:val="000000"/>
          <w:sz w:val="22"/>
          <w:szCs w:val="22"/>
        </w:rPr>
        <w:t>of</w:t>
      </w:r>
      <w:r w:rsidRPr="00144DEE">
        <w:rPr>
          <w:rFonts w:ascii="Arial" w:hAnsi="Arial" w:cs="Arial"/>
          <w:bCs/>
          <w:color w:val="000000"/>
          <w:sz w:val="22"/>
          <w:szCs w:val="22"/>
        </w:rPr>
        <w:t xml:space="preserve"> nox</w:t>
      </w:r>
      <w:r>
        <w:rPr>
          <w:rFonts w:ascii="Arial" w:hAnsi="Arial" w:cs="Arial"/>
          <w:bCs/>
          <w:color w:val="000000"/>
          <w:sz w:val="22"/>
          <w:szCs w:val="22"/>
        </w:rPr>
        <w:t>ious weeds and other plants of Washington state</w:t>
      </w:r>
    </w:p>
    <w:p w14:paraId="0ABDF427" w14:textId="77777777" w:rsidR="002A7E37" w:rsidRPr="00326595" w:rsidRDefault="002A7E37" w:rsidP="002A7E37">
      <w:pPr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Knowledge of</w:t>
      </w:r>
      <w:r w:rsidRPr="00326595">
        <w:rPr>
          <w:rFonts w:ascii="Arial" w:hAnsi="Arial" w:cs="Arial"/>
          <w:bCs/>
          <w:color w:val="000000"/>
          <w:sz w:val="22"/>
          <w:szCs w:val="22"/>
        </w:rPr>
        <w:t xml:space="preserve"> Integrated Pest Management and effective control methods </w:t>
      </w:r>
    </w:p>
    <w:p w14:paraId="344C265B" w14:textId="77777777" w:rsidR="002A7E37" w:rsidRPr="00DA3456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DA3456">
        <w:rPr>
          <w:rFonts w:ascii="Arial" w:hAnsi="Arial" w:cs="Arial"/>
          <w:sz w:val="22"/>
          <w:szCs w:val="22"/>
        </w:rPr>
        <w:t xml:space="preserve">nowledge of </w:t>
      </w:r>
      <w:r>
        <w:rPr>
          <w:rFonts w:ascii="Arial" w:hAnsi="Arial" w:cs="Arial"/>
          <w:sz w:val="22"/>
          <w:szCs w:val="22"/>
        </w:rPr>
        <w:t>project management practices</w:t>
      </w:r>
      <w:r w:rsidRPr="00DA3456">
        <w:rPr>
          <w:rFonts w:ascii="Arial" w:hAnsi="Arial" w:cs="Arial"/>
          <w:sz w:val="22"/>
          <w:szCs w:val="22"/>
        </w:rPr>
        <w:t xml:space="preserve"> and procedures</w:t>
      </w:r>
    </w:p>
    <w:p w14:paraId="68682EA6" w14:textId="77777777" w:rsidR="002A7E37" w:rsidRPr="00F05E44" w:rsidRDefault="002A7E37" w:rsidP="002A7E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 xml:space="preserve">Knowledge of negotiation </w:t>
      </w:r>
      <w:r>
        <w:rPr>
          <w:rFonts w:ascii="Arial" w:hAnsi="Arial" w:cs="Arial"/>
          <w:sz w:val="22"/>
          <w:szCs w:val="22"/>
        </w:rPr>
        <w:t xml:space="preserve">and conflict resolution </w:t>
      </w:r>
      <w:r w:rsidRPr="00F05E44">
        <w:rPr>
          <w:rFonts w:ascii="Arial" w:hAnsi="Arial" w:cs="Arial"/>
          <w:sz w:val="22"/>
          <w:szCs w:val="22"/>
        </w:rPr>
        <w:t>principles</w:t>
      </w:r>
    </w:p>
    <w:p w14:paraId="7FD27BFB" w14:textId="77777777" w:rsidR="002A7E37" w:rsidRPr="00DA3456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 w:rsidRPr="00DA3456">
        <w:rPr>
          <w:rFonts w:ascii="Arial" w:hAnsi="Arial" w:cs="Arial"/>
          <w:sz w:val="22"/>
          <w:szCs w:val="22"/>
        </w:rPr>
        <w:t xml:space="preserve">Skill in </w:t>
      </w:r>
      <w:r w:rsidRPr="0038712A">
        <w:rPr>
          <w:rFonts w:ascii="Arial" w:hAnsi="Arial" w:cs="Arial"/>
          <w:sz w:val="22"/>
          <w:szCs w:val="22"/>
        </w:rPr>
        <w:t>reading and interpreting plans, specification</w:t>
      </w:r>
      <w:r>
        <w:rPr>
          <w:rFonts w:ascii="Arial" w:hAnsi="Arial" w:cs="Arial"/>
          <w:sz w:val="22"/>
          <w:szCs w:val="22"/>
        </w:rPr>
        <w:t>s</w:t>
      </w:r>
      <w:r w:rsidRPr="0038712A">
        <w:rPr>
          <w:rFonts w:ascii="Arial" w:hAnsi="Arial" w:cs="Arial"/>
          <w:sz w:val="22"/>
          <w:szCs w:val="22"/>
        </w:rPr>
        <w:t>, maps, and other documents</w:t>
      </w:r>
    </w:p>
    <w:p w14:paraId="48EB38AE" w14:textId="77777777" w:rsidR="002A7E37" w:rsidRPr="00DA3456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 in person and in writing</w:t>
      </w:r>
    </w:p>
    <w:p w14:paraId="02EA45A7" w14:textId="77777777" w:rsidR="002A7E37" w:rsidRPr="00326595" w:rsidRDefault="002A7E37" w:rsidP="002A7E37">
      <w:pPr>
        <w:spacing w:after="12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2201BD21">
        <w:rPr>
          <w:rFonts w:ascii="Arial" w:hAnsi="Arial" w:cs="Arial"/>
          <w:color w:val="000000" w:themeColor="text1"/>
          <w:sz w:val="22"/>
          <w:szCs w:val="22"/>
        </w:rPr>
        <w:t xml:space="preserve">Ability </w:t>
      </w:r>
      <w:r w:rsidRPr="2201BD21">
        <w:rPr>
          <w:rFonts w:ascii="Arial" w:hAnsi="Arial" w:cs="Arial"/>
          <w:sz w:val="22"/>
          <w:szCs w:val="22"/>
        </w:rPr>
        <w:t>to gather, manipulate, and analyze data utilizing a computer and</w:t>
      </w:r>
      <w:r>
        <w:rPr>
          <w:rFonts w:ascii="Arial" w:hAnsi="Arial" w:cs="Arial"/>
          <w:sz w:val="22"/>
          <w:szCs w:val="22"/>
        </w:rPr>
        <w:t xml:space="preserve"> various other tools including </w:t>
      </w:r>
      <w:r w:rsidRPr="2201BD21">
        <w:rPr>
          <w:rFonts w:ascii="Arial" w:hAnsi="Arial" w:cs="Arial"/>
          <w:sz w:val="22"/>
          <w:szCs w:val="22"/>
        </w:rPr>
        <w:t xml:space="preserve">relational databases and </w:t>
      </w:r>
      <w:r>
        <w:rPr>
          <w:rFonts w:ascii="Arial" w:hAnsi="Arial" w:cs="Arial"/>
          <w:sz w:val="22"/>
          <w:szCs w:val="22"/>
        </w:rPr>
        <w:t>GIS platforms</w:t>
      </w:r>
    </w:p>
    <w:p w14:paraId="707ED45B" w14:textId="77777777" w:rsidR="002A7E37" w:rsidRPr="00F05E44" w:rsidRDefault="002A7E37" w:rsidP="002A7E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570110AB">
        <w:rPr>
          <w:rFonts w:ascii="Arial" w:hAnsi="Arial" w:cs="Arial"/>
          <w:sz w:val="22"/>
          <w:szCs w:val="22"/>
        </w:rPr>
        <w:t>Ability to apply research and development methods used in natural resource management</w:t>
      </w:r>
    </w:p>
    <w:p w14:paraId="4CA5AC35" w14:textId="77777777" w:rsidR="002A7E37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CC557C" w14:textId="77777777" w:rsidR="002A7E37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  <w:r w:rsidRPr="00E25A0D">
        <w:rPr>
          <w:rFonts w:ascii="Arial" w:hAnsi="Arial" w:cs="Arial"/>
          <w:sz w:val="22"/>
          <w:szCs w:val="22"/>
        </w:rPr>
        <w:t xml:space="preserve"> </w:t>
      </w:r>
    </w:p>
    <w:p w14:paraId="5BF81C8F" w14:textId="77777777" w:rsidR="002A7E37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586C81B9" w14:textId="77777777" w:rsidR="002A7E37" w:rsidRPr="00625458" w:rsidRDefault="002A7E37" w:rsidP="002A7E37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5B98600" w14:textId="77777777" w:rsidR="002A7E37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943F4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1E46542B" w14:textId="77777777" w:rsidR="002A7E37" w:rsidRDefault="002A7E37" w:rsidP="002A7E37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B17B16B" w14:textId="77777777" w:rsidR="002A7E37" w:rsidRPr="00E936A6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 w:rsidRPr="570110AB">
        <w:rPr>
          <w:rFonts w:ascii="Arial" w:hAnsi="Arial" w:cs="Arial"/>
          <w:sz w:val="22"/>
          <w:szCs w:val="22"/>
        </w:rPr>
        <w:t xml:space="preserve">Valid Washington State Driver’s License </w:t>
      </w:r>
    </w:p>
    <w:p w14:paraId="26FE0767" w14:textId="77777777" w:rsidR="002A7E37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 w:rsidRPr="00F339AF">
        <w:rPr>
          <w:rFonts w:ascii="Arial" w:hAnsi="Arial" w:cs="Arial"/>
          <w:sz w:val="22"/>
          <w:szCs w:val="22"/>
        </w:rPr>
        <w:t xml:space="preserve">Ability to acquire Washington </w:t>
      </w:r>
      <w:r>
        <w:rPr>
          <w:rFonts w:ascii="Arial" w:hAnsi="Arial" w:cs="Arial"/>
          <w:sz w:val="22"/>
          <w:szCs w:val="22"/>
        </w:rPr>
        <w:t xml:space="preserve">State </w:t>
      </w:r>
      <w:r w:rsidRPr="00F339AF">
        <w:rPr>
          <w:rFonts w:ascii="Arial" w:hAnsi="Arial" w:cs="Arial"/>
          <w:sz w:val="22"/>
          <w:szCs w:val="22"/>
        </w:rPr>
        <w:t>Department of Agriculture Pesticide Applicator license within 30 days of employment</w:t>
      </w:r>
    </w:p>
    <w:p w14:paraId="7A6EB05D" w14:textId="77777777" w:rsidR="002A7E37" w:rsidRDefault="002A7E37" w:rsidP="002A7E37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0370D799" w14:textId="77777777" w:rsidR="002A7E37" w:rsidRPr="00BE0D73" w:rsidRDefault="002A7E37" w:rsidP="002A7E37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2A7E37" w:rsidRPr="003E7835" w14:paraId="0CC996BA" w14:textId="77777777" w:rsidTr="00D27E0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B0BCD25" w14:textId="77777777" w:rsidR="002A7E37" w:rsidRPr="003E7835" w:rsidRDefault="002A7E37" w:rsidP="00D27E0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2EC9BFA3" w14:textId="77777777" w:rsidR="002A7E37" w:rsidRPr="0001415A" w:rsidRDefault="002A7E37" w:rsidP="00D27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2A7E37" w:rsidRPr="003E7835" w14:paraId="2199A990" w14:textId="77777777" w:rsidTr="00D27E03">
        <w:trPr>
          <w:trHeight w:val="360"/>
          <w:jc w:val="center"/>
        </w:trPr>
        <w:tc>
          <w:tcPr>
            <w:tcW w:w="3100" w:type="dxa"/>
            <w:vAlign w:val="center"/>
          </w:tcPr>
          <w:p w14:paraId="2CA80E20" w14:textId="77777777" w:rsidR="002A7E37" w:rsidRPr="003E7835" w:rsidRDefault="002A7E37" w:rsidP="00D27E0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632B013" w14:textId="77777777" w:rsidR="002A7E37" w:rsidRPr="003E7835" w:rsidRDefault="002A7E37" w:rsidP="00D27E0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2A7E37" w:rsidRPr="003E7835" w14:paraId="3C0C5BC3" w14:textId="77777777" w:rsidTr="00D27E03">
        <w:trPr>
          <w:trHeight w:val="360"/>
          <w:jc w:val="center"/>
        </w:trPr>
        <w:tc>
          <w:tcPr>
            <w:tcW w:w="3100" w:type="dxa"/>
            <w:vAlign w:val="center"/>
          </w:tcPr>
          <w:p w14:paraId="1F0AB8EE" w14:textId="77777777" w:rsidR="002A7E37" w:rsidRPr="003E7835" w:rsidRDefault="002A7E37" w:rsidP="00D27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79653E1A" w14:textId="77777777" w:rsidR="002A7E37" w:rsidRPr="00DF6C8A" w:rsidRDefault="002A7E37" w:rsidP="00D27E03">
            <w:pPr>
              <w:rPr>
                <w:rFonts w:ascii="Arial" w:hAnsi="Arial" w:cs="Arial"/>
              </w:rPr>
            </w:pPr>
            <w:r w:rsidRPr="00DF6C8A">
              <w:rPr>
                <w:rFonts w:ascii="Arial" w:hAnsi="Arial" w:cs="Arial"/>
              </w:rPr>
              <w:t>3</w:t>
            </w:r>
          </w:p>
        </w:tc>
      </w:tr>
      <w:tr w:rsidR="002A7E37" w:rsidRPr="003E7835" w14:paraId="76AEF4E3" w14:textId="77777777" w:rsidTr="00D27E03">
        <w:trPr>
          <w:trHeight w:val="360"/>
          <w:jc w:val="center"/>
        </w:trPr>
        <w:tc>
          <w:tcPr>
            <w:tcW w:w="3100" w:type="dxa"/>
            <w:vAlign w:val="center"/>
          </w:tcPr>
          <w:p w14:paraId="41292C78" w14:textId="77777777" w:rsidR="002A7E37" w:rsidRPr="003E7835" w:rsidRDefault="002A7E37" w:rsidP="00D27E0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39BCF42" w14:textId="77777777" w:rsidR="002A7E37" w:rsidRPr="00F34506" w:rsidRDefault="002A7E37" w:rsidP="00D27E0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 w:rsidRPr="00F34506">
              <w:rPr>
                <w:rFonts w:ascii="Arial" w:hAnsi="Arial" w:cs="Arial"/>
                <w:sz w:val="20"/>
              </w:rPr>
              <w:t xml:space="preserve">Noxious Weed Control Specialist I  </w:t>
            </w:r>
          </w:p>
          <w:p w14:paraId="6B6B04BF" w14:textId="77777777" w:rsidR="002A7E37" w:rsidRPr="00F34506" w:rsidRDefault="002A7E37" w:rsidP="00D27E0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 w:rsidRPr="00F34506">
              <w:rPr>
                <w:rFonts w:ascii="Arial" w:hAnsi="Arial" w:cs="Arial"/>
                <w:sz w:val="20"/>
              </w:rPr>
              <w:t>Noxious Weed Control Specialist II</w:t>
            </w:r>
          </w:p>
          <w:p w14:paraId="03A1F133" w14:textId="77777777" w:rsidR="002A7E37" w:rsidRPr="003E7835" w:rsidRDefault="002A7E37" w:rsidP="00D27E0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 w:rsidRPr="0001415A">
              <w:rPr>
                <w:rFonts w:ascii="Arial" w:hAnsi="Arial" w:cs="Arial"/>
                <w:sz w:val="20"/>
              </w:rPr>
              <w:t>Noxious Weed Control Specialist III</w:t>
            </w:r>
          </w:p>
        </w:tc>
      </w:tr>
      <w:tr w:rsidR="002A7E37" w:rsidRPr="003E7835" w14:paraId="1068BB81" w14:textId="77777777" w:rsidTr="00D27E03">
        <w:trPr>
          <w:trHeight w:val="360"/>
          <w:jc w:val="center"/>
        </w:trPr>
        <w:tc>
          <w:tcPr>
            <w:tcW w:w="3100" w:type="dxa"/>
            <w:vAlign w:val="center"/>
          </w:tcPr>
          <w:p w14:paraId="30F58D9F" w14:textId="77777777" w:rsidR="002A7E37" w:rsidRPr="003E7835" w:rsidRDefault="002A7E37" w:rsidP="00D27E0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5746C8A1" w14:textId="77777777" w:rsidR="002A7E37" w:rsidRDefault="002A7E37" w:rsidP="00D27E0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12/2014 – Created </w:t>
            </w:r>
          </w:p>
          <w:p w14:paraId="518BA759" w14:textId="77777777" w:rsidR="002A7E37" w:rsidRDefault="002A7E37" w:rsidP="00D27E0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8/2015 – Updated content and format</w:t>
            </w:r>
          </w:p>
          <w:p w14:paraId="759FD985" w14:textId="77777777" w:rsidR="002A7E37" w:rsidRDefault="002A7E37" w:rsidP="00D27E0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6/2020 – Updated content </w:t>
            </w:r>
          </w:p>
        </w:tc>
      </w:tr>
    </w:tbl>
    <w:p w14:paraId="45C0CEB7" w14:textId="77777777" w:rsidR="002B1C7C" w:rsidRDefault="002B1C7C" w:rsidP="00F10C9D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1DCE4" w14:textId="77777777" w:rsidR="008409D3" w:rsidRDefault="008409D3">
      <w:r>
        <w:separator/>
      </w:r>
    </w:p>
  </w:endnote>
  <w:endnote w:type="continuationSeparator" w:id="0">
    <w:p w14:paraId="1D9DCC84" w14:textId="77777777" w:rsidR="008409D3" w:rsidRDefault="0084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E6C83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8898CFD" w:rsidR="00DB4EC4" w:rsidRDefault="0001415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Noxious Weed Control Specialist III</w:t>
    </w:r>
  </w:p>
  <w:p w14:paraId="45C0CEBE" w14:textId="1CD9D631" w:rsidR="00DB4EC4" w:rsidRDefault="002A7E3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6/2020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1246B" w14:textId="77777777" w:rsidR="008409D3" w:rsidRDefault="008409D3">
      <w:r>
        <w:separator/>
      </w:r>
    </w:p>
  </w:footnote>
  <w:footnote w:type="continuationSeparator" w:id="0">
    <w:p w14:paraId="5A05DD4E" w14:textId="77777777" w:rsidR="008409D3" w:rsidRDefault="0084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C5C0122" w:rsidR="00DB4EC4" w:rsidRPr="003E7835" w:rsidRDefault="00B8658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305B0CA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B5EC30F" w:rsidR="00DB4EC4" w:rsidRPr="003E7835" w:rsidRDefault="0001415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4301300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BF2E123" w:rsidR="00DB4EC4" w:rsidRPr="003E7835" w:rsidRDefault="0001415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NOXIOUS WEED CONTROL SPECIALIST III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64B612A"/>
    <w:multiLevelType w:val="singleLevel"/>
    <w:tmpl w:val="8DB274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B"/>
    <w:rsid w:val="0001415A"/>
    <w:rsid w:val="000729FD"/>
    <w:rsid w:val="000A3314"/>
    <w:rsid w:val="000B56AC"/>
    <w:rsid w:val="000D17D8"/>
    <w:rsid w:val="000E7E77"/>
    <w:rsid w:val="0011050A"/>
    <w:rsid w:val="001267EE"/>
    <w:rsid w:val="00130C46"/>
    <w:rsid w:val="001E3558"/>
    <w:rsid w:val="001E74D8"/>
    <w:rsid w:val="002058E1"/>
    <w:rsid w:val="0020672C"/>
    <w:rsid w:val="00210127"/>
    <w:rsid w:val="002151BB"/>
    <w:rsid w:val="002634BB"/>
    <w:rsid w:val="00270A91"/>
    <w:rsid w:val="00296F36"/>
    <w:rsid w:val="002A7E37"/>
    <w:rsid w:val="002B1C7C"/>
    <w:rsid w:val="002C73CF"/>
    <w:rsid w:val="002D7EF3"/>
    <w:rsid w:val="00303EF0"/>
    <w:rsid w:val="00322811"/>
    <w:rsid w:val="00323BF0"/>
    <w:rsid w:val="00360AEB"/>
    <w:rsid w:val="0038760C"/>
    <w:rsid w:val="003943F4"/>
    <w:rsid w:val="00395339"/>
    <w:rsid w:val="00395E88"/>
    <w:rsid w:val="003A7520"/>
    <w:rsid w:val="003E4DA6"/>
    <w:rsid w:val="003E7835"/>
    <w:rsid w:val="004367A2"/>
    <w:rsid w:val="00447D68"/>
    <w:rsid w:val="00474A34"/>
    <w:rsid w:val="00497183"/>
    <w:rsid w:val="004A466E"/>
    <w:rsid w:val="004D2E70"/>
    <w:rsid w:val="004D454D"/>
    <w:rsid w:val="004E10C7"/>
    <w:rsid w:val="004E6C83"/>
    <w:rsid w:val="00504BC4"/>
    <w:rsid w:val="005132BD"/>
    <w:rsid w:val="00523771"/>
    <w:rsid w:val="00555F4B"/>
    <w:rsid w:val="00592F72"/>
    <w:rsid w:val="005E1959"/>
    <w:rsid w:val="005F1FD9"/>
    <w:rsid w:val="006046E5"/>
    <w:rsid w:val="00625458"/>
    <w:rsid w:val="0066152D"/>
    <w:rsid w:val="006F2C44"/>
    <w:rsid w:val="007032DB"/>
    <w:rsid w:val="007066A0"/>
    <w:rsid w:val="0073401B"/>
    <w:rsid w:val="00772A3C"/>
    <w:rsid w:val="00790DFB"/>
    <w:rsid w:val="007B510D"/>
    <w:rsid w:val="007D3F0E"/>
    <w:rsid w:val="008409D3"/>
    <w:rsid w:val="008719D2"/>
    <w:rsid w:val="0090245D"/>
    <w:rsid w:val="00903661"/>
    <w:rsid w:val="009055D9"/>
    <w:rsid w:val="00921357"/>
    <w:rsid w:val="00941FF9"/>
    <w:rsid w:val="00985B72"/>
    <w:rsid w:val="00995D72"/>
    <w:rsid w:val="009F1611"/>
    <w:rsid w:val="00A001F2"/>
    <w:rsid w:val="00A55225"/>
    <w:rsid w:val="00AF7566"/>
    <w:rsid w:val="00B012C5"/>
    <w:rsid w:val="00B2381E"/>
    <w:rsid w:val="00B343AB"/>
    <w:rsid w:val="00B36D30"/>
    <w:rsid w:val="00B8658D"/>
    <w:rsid w:val="00BB7AB0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E3187"/>
    <w:rsid w:val="00DF1088"/>
    <w:rsid w:val="00DF607B"/>
    <w:rsid w:val="00DF6C8A"/>
    <w:rsid w:val="00E12A82"/>
    <w:rsid w:val="00E21CC6"/>
    <w:rsid w:val="00E31C08"/>
    <w:rsid w:val="00E4795B"/>
    <w:rsid w:val="00E936A6"/>
    <w:rsid w:val="00ED07AA"/>
    <w:rsid w:val="00F04650"/>
    <w:rsid w:val="00F10C9D"/>
    <w:rsid w:val="00F26C23"/>
    <w:rsid w:val="00F34428"/>
    <w:rsid w:val="00F34506"/>
    <w:rsid w:val="00F51B87"/>
    <w:rsid w:val="00F6052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DE31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3187"/>
  </w:style>
  <w:style w:type="character" w:customStyle="1" w:styleId="CommentTextChar">
    <w:name w:val="Comment Text Char"/>
    <w:basedOn w:val="DefaultParagraphFont"/>
    <w:link w:val="CommentText"/>
    <w:rsid w:val="00DE3187"/>
  </w:style>
  <w:style w:type="paragraph" w:styleId="CommentSubject">
    <w:name w:val="annotation subject"/>
    <w:basedOn w:val="CommentText"/>
    <w:next w:val="CommentText"/>
    <w:link w:val="CommentSubjectChar"/>
    <w:rsid w:val="00DE3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MAQEFJTUDN2N-1642563518-1214</_dlc_DocId>
    <_dlc_DocIdUrl xmlns="dd90cae5-04f9-4ad6-b687-7fa19d8f306c">
      <Url>https://kc1.sharepoint.com/teams/DESa/CC/compensation/_layouts/15/DocIdRedir.aspx?ID=MAQEFJTUDN2N-1642563518-1214</Url>
      <Description>MAQEFJTUDN2N-1642563518-1214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210076bb704989e247bb33e421395803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50e3211c062edaf01f57bb65e69ae6c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4D5FA-792A-4B4F-938F-E621F03E1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16bd73ee-b5fc-4313-9283-26a4fcd441b4"/>
    <ds:schemaRef ds:uri="http://purl.org/dc/elements/1.1/"/>
    <ds:schemaRef ds:uri="http://schemas.microsoft.com/office/2006/metadata/properties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335F05-6C39-48B7-A356-7DC0A7FEC6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359D9B-1B11-4A25-97B4-44F754308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NOXIOUS WEED CONTROL SPECIALIST III</vt:lpstr>
    </vt:vector>
  </TitlesOfParts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NOXIOUS WEED CONTROL SPECIALIST III</dc:title>
  <dc:subject>CLASSIFICATION SPECIFICATION</dc:subject>
  <dc:creator/>
  <cp:keywords>NOXIOUS WEED CONTROL SPECIALIST III</cp:keywords>
  <dc:description>4301300</dc:description>
  <cp:lastModifiedBy/>
  <cp:revision>1</cp:revision>
  <cp:lastPrinted>2007-08-06T17:18:00Z</cp:lastPrinted>
  <dcterms:created xsi:type="dcterms:W3CDTF">2022-01-06T22:36:00Z</dcterms:created>
  <dcterms:modified xsi:type="dcterms:W3CDTF">2022-01-06T22:36:00Z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9428c5ec-3c55-4413-bbaa-d663a30a485b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4301300</vt:lpwstr>
  </property>
  <property fmtid="{D5CDD505-2E9C-101B-9397-08002B2CF9AE}" pid="8" name="SharedWithUsers">
    <vt:lpwstr/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https://kc1.sharepoint.com/teams/DESa/CC/compensation/_layouts/15/wrkstat.aspx?List=16bd73ee-b5fc-4313-9283-26a4fcd441b4&amp;WorkflowInstanceName=a92d30e9-d8a2-4085-9fb1-734aa88b5bdd, Approving Class Doc</vt:lpwstr>
  </property>
</Properties>
</file>