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24993F84" w14:textId="43CD2FBA" w:rsidR="00E774B2" w:rsidRPr="007B14E4" w:rsidRDefault="00E774B2" w:rsidP="00E774B2">
      <w:pPr>
        <w:spacing w:after="120"/>
        <w:rPr>
          <w:rFonts w:ascii="Arial" w:hAnsi="Arial" w:cs="Arial"/>
          <w:sz w:val="22"/>
          <w:szCs w:val="22"/>
        </w:rPr>
      </w:pPr>
      <w:r w:rsidRPr="007B14E4">
        <w:rPr>
          <w:rFonts w:ascii="Arial" w:hAnsi="Arial" w:cs="Arial"/>
          <w:sz w:val="22"/>
          <w:szCs w:val="22"/>
        </w:rPr>
        <w:t>The responsibilities of this classification include</w:t>
      </w:r>
      <w:r>
        <w:rPr>
          <w:rFonts w:ascii="Arial" w:hAnsi="Arial" w:cs="Arial"/>
          <w:sz w:val="22"/>
          <w:szCs w:val="22"/>
        </w:rPr>
        <w:t xml:space="preserve"> leading and managing permit, inspection or permit support services. </w:t>
      </w:r>
      <w:r w:rsidR="00BB1B45">
        <w:rPr>
          <w:rFonts w:ascii="Arial" w:hAnsi="Arial" w:cs="Arial"/>
          <w:sz w:val="22"/>
          <w:szCs w:val="22"/>
        </w:rPr>
        <w:t xml:space="preserve">Incumbents </w:t>
      </w:r>
      <w:r>
        <w:rPr>
          <w:rFonts w:ascii="Arial" w:hAnsi="Arial" w:cs="Arial"/>
          <w:sz w:val="22"/>
          <w:szCs w:val="22"/>
        </w:rPr>
        <w:t>provid</w:t>
      </w:r>
      <w:r w:rsidR="00BB1B45">
        <w:rPr>
          <w:rFonts w:ascii="Arial" w:hAnsi="Arial" w:cs="Arial"/>
          <w:sz w:val="22"/>
          <w:szCs w:val="22"/>
        </w:rPr>
        <w:t>e</w:t>
      </w:r>
      <w:r>
        <w:rPr>
          <w:rFonts w:ascii="Arial" w:hAnsi="Arial" w:cs="Arial"/>
          <w:sz w:val="22"/>
          <w:szCs w:val="22"/>
        </w:rPr>
        <w:t xml:space="preserve"> supervision to staff who review, approve and process permits within </w:t>
      </w:r>
      <w:r w:rsidR="00BB1B45">
        <w:rPr>
          <w:rFonts w:ascii="Arial" w:hAnsi="Arial" w:cs="Arial"/>
          <w:sz w:val="22"/>
          <w:szCs w:val="22"/>
        </w:rPr>
        <w:t>assigned permitting</w:t>
      </w:r>
      <w:r>
        <w:rPr>
          <w:rFonts w:ascii="Arial" w:hAnsi="Arial" w:cs="Arial"/>
          <w:sz w:val="22"/>
          <w:szCs w:val="22"/>
        </w:rPr>
        <w:t xml:space="preserve"> product lines.</w:t>
      </w:r>
    </w:p>
    <w:p w14:paraId="45C0CE96" w14:textId="77777777"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45C0CE97" w14:textId="31ACCBD0" w:rsidR="0090245D" w:rsidRDefault="00E774B2" w:rsidP="00B2381E">
      <w:pPr>
        <w:spacing w:after="120"/>
        <w:rPr>
          <w:rFonts w:ascii="Arial" w:hAnsi="Arial" w:cs="Arial"/>
          <w:sz w:val="22"/>
          <w:szCs w:val="22"/>
        </w:rPr>
      </w:pPr>
      <w:r w:rsidRPr="00B039CD">
        <w:rPr>
          <w:rFonts w:ascii="Arial" w:hAnsi="Arial" w:cs="Arial"/>
          <w:sz w:val="22"/>
          <w:szCs w:val="22"/>
        </w:rPr>
        <w:t xml:space="preserve">This is a single level classification. The Permitting Product Line Manager manages resources to ensure that permit reviews comply with applicable laws, are completed within established target timelines for each permit type, and meet the department’s customer service standards. </w:t>
      </w:r>
      <w:r w:rsidR="00BB1B45">
        <w:rPr>
          <w:rFonts w:ascii="Arial" w:hAnsi="Arial" w:cs="Arial"/>
          <w:sz w:val="22"/>
          <w:szCs w:val="22"/>
        </w:rPr>
        <w:t>This series is distinguished f</w:t>
      </w:r>
      <w:r w:rsidR="001177E0">
        <w:rPr>
          <w:rFonts w:ascii="Arial" w:hAnsi="Arial" w:cs="Arial"/>
          <w:sz w:val="22"/>
          <w:szCs w:val="22"/>
        </w:rPr>
        <w:t xml:space="preserve">rom the Supervisor series in that </w:t>
      </w:r>
      <w:r w:rsidR="00BB1B45">
        <w:rPr>
          <w:rFonts w:ascii="Arial" w:hAnsi="Arial" w:cs="Arial"/>
          <w:sz w:val="22"/>
          <w:szCs w:val="22"/>
        </w:rPr>
        <w:t xml:space="preserve">incumbents manage and supervise assigned employees in </w:t>
      </w:r>
      <w:proofErr w:type="gramStart"/>
      <w:r w:rsidR="00BB1B45">
        <w:rPr>
          <w:rFonts w:ascii="Arial" w:hAnsi="Arial" w:cs="Arial"/>
          <w:sz w:val="22"/>
          <w:szCs w:val="22"/>
        </w:rPr>
        <w:t>trades</w:t>
      </w:r>
      <w:proofErr w:type="gramEnd"/>
      <w:r w:rsidR="00BB1B45">
        <w:rPr>
          <w:rFonts w:ascii="Arial" w:hAnsi="Arial" w:cs="Arial"/>
          <w:sz w:val="22"/>
          <w:szCs w:val="22"/>
        </w:rPr>
        <w:t xml:space="preserve"> environment.</w:t>
      </w:r>
    </w:p>
    <w:p w14:paraId="45C0CE98" w14:textId="77777777" w:rsidR="00DF607B" w:rsidRPr="00D02F5B" w:rsidRDefault="00DF607B">
      <w:pPr>
        <w:spacing w:before="120" w:after="120"/>
        <w:rPr>
          <w:rFonts w:ascii="Arial" w:hAnsi="Arial" w:cs="Arial"/>
          <w:b/>
          <w:sz w:val="26"/>
        </w:rPr>
      </w:pPr>
      <w:r w:rsidRPr="00D02F5B">
        <w:rPr>
          <w:rFonts w:ascii="Arial" w:hAnsi="Arial" w:cs="Arial"/>
          <w:b/>
          <w:sz w:val="26"/>
        </w:rPr>
        <w:t>Examples of Duties</w:t>
      </w:r>
    </w:p>
    <w:p w14:paraId="5E667EAF" w14:textId="4E5D4E08" w:rsidR="00E774B2" w:rsidRDefault="00E774B2" w:rsidP="00E774B2">
      <w:pPr>
        <w:pStyle w:val="NoSpacing"/>
        <w:numPr>
          <w:ilvl w:val="0"/>
          <w:numId w:val="17"/>
        </w:numPr>
        <w:spacing w:after="80"/>
        <w:rPr>
          <w:rFonts w:ascii="Arial" w:hAnsi="Arial" w:cs="Arial"/>
        </w:rPr>
      </w:pPr>
      <w:r>
        <w:rPr>
          <w:rFonts w:ascii="Arial" w:hAnsi="Arial" w:cs="Arial"/>
        </w:rPr>
        <w:t>Provide leadership and m</w:t>
      </w:r>
      <w:r w:rsidRPr="007F03B5">
        <w:rPr>
          <w:rFonts w:ascii="Arial" w:hAnsi="Arial" w:cs="Arial"/>
        </w:rPr>
        <w:t xml:space="preserve">anage </w:t>
      </w:r>
      <w:r>
        <w:rPr>
          <w:rFonts w:ascii="Arial" w:hAnsi="Arial" w:cs="Arial"/>
        </w:rPr>
        <w:t xml:space="preserve">daily operations and </w:t>
      </w:r>
      <w:r w:rsidRPr="007F03B5">
        <w:rPr>
          <w:rFonts w:ascii="Arial" w:hAnsi="Arial" w:cs="Arial"/>
        </w:rPr>
        <w:t>resources within the workgroup</w:t>
      </w:r>
      <w:r>
        <w:rPr>
          <w:rFonts w:ascii="Arial" w:hAnsi="Arial" w:cs="Arial"/>
        </w:rPr>
        <w:t xml:space="preserve">; </w:t>
      </w:r>
      <w:r w:rsidRPr="00A1690F">
        <w:rPr>
          <w:rFonts w:ascii="Arial" w:hAnsi="Arial" w:cs="Arial"/>
        </w:rPr>
        <w:t>establish priorities</w:t>
      </w:r>
      <w:r>
        <w:rPr>
          <w:rFonts w:ascii="Arial" w:hAnsi="Arial" w:cs="Arial"/>
        </w:rPr>
        <w:t>; ensure</w:t>
      </w:r>
      <w:r w:rsidRPr="007F03B5">
        <w:rPr>
          <w:rFonts w:ascii="Arial" w:hAnsi="Arial" w:cs="Arial"/>
        </w:rPr>
        <w:t xml:space="preserve"> </w:t>
      </w:r>
      <w:r>
        <w:rPr>
          <w:rFonts w:ascii="Arial" w:hAnsi="Arial" w:cs="Arial"/>
        </w:rPr>
        <w:t>target timelines are achieved for each permit type within the product line;</w:t>
      </w:r>
      <w:r w:rsidRPr="00A1690F">
        <w:rPr>
          <w:rFonts w:ascii="Arial" w:hAnsi="Arial" w:cs="Arial"/>
        </w:rPr>
        <w:t xml:space="preserve"> serve as a resource within the </w:t>
      </w:r>
      <w:r>
        <w:rPr>
          <w:rFonts w:ascii="Arial" w:hAnsi="Arial" w:cs="Arial"/>
        </w:rPr>
        <w:t>p</w:t>
      </w:r>
      <w:r w:rsidRPr="00A1690F">
        <w:rPr>
          <w:rFonts w:ascii="Arial" w:hAnsi="Arial" w:cs="Arial"/>
        </w:rPr>
        <w:t xml:space="preserve">roduct </w:t>
      </w:r>
      <w:r>
        <w:rPr>
          <w:rFonts w:ascii="Arial" w:hAnsi="Arial" w:cs="Arial"/>
        </w:rPr>
        <w:t>l</w:t>
      </w:r>
      <w:r w:rsidRPr="00A1690F">
        <w:rPr>
          <w:rFonts w:ascii="Arial" w:hAnsi="Arial" w:cs="Arial"/>
        </w:rPr>
        <w:t xml:space="preserve">ine and </w:t>
      </w:r>
      <w:r>
        <w:rPr>
          <w:rFonts w:ascii="Arial" w:hAnsi="Arial" w:cs="Arial"/>
        </w:rPr>
        <w:t xml:space="preserve">for </w:t>
      </w:r>
      <w:r w:rsidRPr="00A1690F">
        <w:rPr>
          <w:rFonts w:ascii="Arial" w:hAnsi="Arial" w:cs="Arial"/>
        </w:rPr>
        <w:t>the department.</w:t>
      </w:r>
    </w:p>
    <w:p w14:paraId="1D16E182" w14:textId="77777777" w:rsidR="00E774B2" w:rsidRDefault="00E774B2" w:rsidP="00E774B2">
      <w:pPr>
        <w:pStyle w:val="NoSpacing"/>
        <w:numPr>
          <w:ilvl w:val="0"/>
          <w:numId w:val="17"/>
        </w:numPr>
        <w:spacing w:after="80"/>
        <w:rPr>
          <w:rFonts w:ascii="Arial" w:hAnsi="Arial" w:cs="Arial"/>
        </w:rPr>
      </w:pPr>
      <w:r>
        <w:rPr>
          <w:rFonts w:ascii="Arial" w:hAnsi="Arial" w:cs="Arial"/>
        </w:rPr>
        <w:t>Draft and implement product line work plans, ensuring goals and objectives align with County and department strategic plans.</w:t>
      </w:r>
    </w:p>
    <w:p w14:paraId="39063C27" w14:textId="321698B9" w:rsidR="00F50C81" w:rsidRDefault="00F50C81" w:rsidP="00165000">
      <w:pPr>
        <w:pStyle w:val="NoSpacing"/>
        <w:numPr>
          <w:ilvl w:val="0"/>
          <w:numId w:val="17"/>
        </w:numPr>
        <w:spacing w:after="80"/>
        <w:rPr>
          <w:rFonts w:ascii="Arial" w:hAnsi="Arial" w:cs="Arial"/>
        </w:rPr>
      </w:pPr>
      <w:r w:rsidRPr="00224D5C">
        <w:rPr>
          <w:rFonts w:ascii="Arial" w:hAnsi="Arial" w:cs="Arial"/>
        </w:rPr>
        <w:t xml:space="preserve">Identify and develop staffing requirements; </w:t>
      </w:r>
      <w:r>
        <w:rPr>
          <w:rFonts w:ascii="Arial" w:hAnsi="Arial" w:cs="Arial"/>
        </w:rPr>
        <w:t xml:space="preserve">set performance expectations; evaluate staff performance; </w:t>
      </w:r>
      <w:r w:rsidRPr="00224D5C">
        <w:rPr>
          <w:rFonts w:ascii="Arial" w:hAnsi="Arial" w:cs="Arial"/>
        </w:rPr>
        <w:t>and make hiring, disciplinary and termination decisions</w:t>
      </w:r>
      <w:r>
        <w:rPr>
          <w:rFonts w:ascii="Arial" w:hAnsi="Arial" w:cs="Arial"/>
        </w:rPr>
        <w:t>.</w:t>
      </w:r>
    </w:p>
    <w:p w14:paraId="25E05D4A" w14:textId="1213D431" w:rsidR="00324BEA" w:rsidRDefault="00E774B2" w:rsidP="00165000">
      <w:pPr>
        <w:pStyle w:val="NoSpacing"/>
        <w:numPr>
          <w:ilvl w:val="0"/>
          <w:numId w:val="17"/>
        </w:numPr>
        <w:spacing w:after="80"/>
        <w:rPr>
          <w:rFonts w:ascii="Arial" w:hAnsi="Arial" w:cs="Arial"/>
        </w:rPr>
      </w:pPr>
      <w:r w:rsidRPr="00324BEA">
        <w:rPr>
          <w:rFonts w:ascii="Arial" w:hAnsi="Arial" w:cs="Arial"/>
        </w:rPr>
        <w:t>Plan, organize, and coordinate work activities of assigned unit; prepare work schedules and staffing plans; provide guidance and technical assistance to staff; and help resolve technical problems.</w:t>
      </w:r>
    </w:p>
    <w:p w14:paraId="59132F4A" w14:textId="476126F5" w:rsidR="00E774B2" w:rsidRPr="00324BEA" w:rsidRDefault="00E774B2" w:rsidP="00165000">
      <w:pPr>
        <w:pStyle w:val="NoSpacing"/>
        <w:numPr>
          <w:ilvl w:val="0"/>
          <w:numId w:val="17"/>
        </w:numPr>
        <w:spacing w:after="80"/>
        <w:rPr>
          <w:rFonts w:ascii="Arial" w:hAnsi="Arial" w:cs="Arial"/>
        </w:rPr>
      </w:pPr>
      <w:r w:rsidRPr="00324BEA">
        <w:rPr>
          <w:rFonts w:ascii="Arial" w:hAnsi="Arial" w:cs="Arial"/>
        </w:rPr>
        <w:t>Develop, plan, and coordinate projects; serve as primary internal and external point of contact for questions concerning permit/project status and other matters within the pro</w:t>
      </w:r>
      <w:r w:rsidR="00DC6392">
        <w:rPr>
          <w:rFonts w:ascii="Arial" w:hAnsi="Arial" w:cs="Arial"/>
        </w:rPr>
        <w:t xml:space="preserve">duct line; help resolve permit </w:t>
      </w:r>
      <w:r w:rsidRPr="00324BEA">
        <w:rPr>
          <w:rFonts w:ascii="Arial" w:hAnsi="Arial" w:cs="Arial"/>
        </w:rPr>
        <w:t>and process-related issues and customer issues.</w:t>
      </w:r>
    </w:p>
    <w:p w14:paraId="500A2092" w14:textId="77777777" w:rsidR="00E774B2" w:rsidRPr="007F03B5" w:rsidRDefault="00E774B2" w:rsidP="00E774B2">
      <w:pPr>
        <w:pStyle w:val="NoSpacing"/>
        <w:numPr>
          <w:ilvl w:val="0"/>
          <w:numId w:val="17"/>
        </w:numPr>
        <w:spacing w:after="80"/>
        <w:rPr>
          <w:rFonts w:ascii="Arial" w:hAnsi="Arial" w:cs="Arial"/>
        </w:rPr>
      </w:pPr>
      <w:r>
        <w:rPr>
          <w:rFonts w:ascii="Arial" w:hAnsi="Arial" w:cs="Arial"/>
        </w:rPr>
        <w:t>Identify training needs; c</w:t>
      </w:r>
      <w:r w:rsidRPr="00A1690F">
        <w:rPr>
          <w:rFonts w:ascii="Arial" w:hAnsi="Arial" w:cs="Arial"/>
        </w:rPr>
        <w:t>reate and implement</w:t>
      </w:r>
      <w:r>
        <w:rPr>
          <w:rFonts w:ascii="Arial" w:hAnsi="Arial" w:cs="Arial"/>
        </w:rPr>
        <w:t xml:space="preserve"> </w:t>
      </w:r>
      <w:r w:rsidRPr="007F03B5">
        <w:rPr>
          <w:rFonts w:ascii="Arial" w:hAnsi="Arial" w:cs="Arial"/>
        </w:rPr>
        <w:t>on-going training program</w:t>
      </w:r>
      <w:r>
        <w:rPr>
          <w:rFonts w:ascii="Arial" w:hAnsi="Arial" w:cs="Arial"/>
        </w:rPr>
        <w:t>s</w:t>
      </w:r>
      <w:r w:rsidRPr="007F03B5">
        <w:rPr>
          <w:rFonts w:ascii="Arial" w:hAnsi="Arial" w:cs="Arial"/>
        </w:rPr>
        <w:t xml:space="preserve"> for staff.</w:t>
      </w:r>
    </w:p>
    <w:p w14:paraId="2F905017" w14:textId="77777777" w:rsidR="00E774B2" w:rsidRDefault="00E774B2" w:rsidP="00E774B2">
      <w:pPr>
        <w:numPr>
          <w:ilvl w:val="0"/>
          <w:numId w:val="17"/>
        </w:numPr>
        <w:spacing w:after="80"/>
        <w:rPr>
          <w:rFonts w:ascii="Arial" w:hAnsi="Arial" w:cs="Arial"/>
          <w:sz w:val="22"/>
          <w:szCs w:val="22"/>
        </w:rPr>
      </w:pPr>
      <w:r w:rsidRPr="007F03B5">
        <w:rPr>
          <w:rFonts w:ascii="Arial" w:hAnsi="Arial" w:cs="Arial"/>
          <w:sz w:val="22"/>
          <w:szCs w:val="22"/>
        </w:rPr>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43C68B5B" w14:textId="77777777" w:rsidR="00E774B2" w:rsidRDefault="00E774B2" w:rsidP="00E774B2">
      <w:pPr>
        <w:spacing w:before="120"/>
        <w:rPr>
          <w:rFonts w:ascii="Arial" w:hAnsi="Arial" w:cs="Arial"/>
          <w:sz w:val="22"/>
          <w:szCs w:val="22"/>
        </w:rPr>
      </w:pPr>
      <w:r w:rsidRPr="00516280">
        <w:rPr>
          <w:rFonts w:ascii="Arial" w:hAnsi="Arial" w:cs="Arial"/>
          <w:sz w:val="22"/>
          <w:szCs w:val="22"/>
        </w:rPr>
        <w:t xml:space="preserve">Knowledge of </w:t>
      </w:r>
      <w:r>
        <w:rPr>
          <w:rFonts w:ascii="Arial" w:hAnsi="Arial" w:cs="Arial"/>
          <w:sz w:val="22"/>
          <w:szCs w:val="22"/>
        </w:rPr>
        <w:t xml:space="preserve">codes, ordinances, policies, and </w:t>
      </w:r>
      <w:r w:rsidRPr="00516280">
        <w:rPr>
          <w:rFonts w:ascii="Arial" w:hAnsi="Arial" w:cs="Arial"/>
          <w:sz w:val="22"/>
          <w:szCs w:val="22"/>
        </w:rPr>
        <w:t xml:space="preserve">laws </w:t>
      </w:r>
      <w:r>
        <w:rPr>
          <w:rFonts w:ascii="Arial" w:hAnsi="Arial" w:cs="Arial"/>
          <w:sz w:val="22"/>
          <w:szCs w:val="22"/>
        </w:rPr>
        <w:t xml:space="preserve">at various jurisdictional levels that pertain </w:t>
      </w:r>
      <w:r w:rsidRPr="00516280">
        <w:rPr>
          <w:rFonts w:ascii="Arial" w:hAnsi="Arial" w:cs="Arial"/>
          <w:sz w:val="22"/>
          <w:szCs w:val="22"/>
        </w:rPr>
        <w:t xml:space="preserve">to the </w:t>
      </w:r>
      <w:r>
        <w:rPr>
          <w:rFonts w:ascii="Arial" w:hAnsi="Arial" w:cs="Arial"/>
          <w:sz w:val="22"/>
          <w:szCs w:val="22"/>
        </w:rPr>
        <w:t>specialty area</w:t>
      </w:r>
    </w:p>
    <w:p w14:paraId="32DCED36" w14:textId="77777777" w:rsidR="00E774B2" w:rsidRDefault="00E774B2" w:rsidP="00E774B2">
      <w:pPr>
        <w:spacing w:before="120"/>
        <w:rPr>
          <w:rFonts w:ascii="Arial" w:hAnsi="Arial" w:cs="Arial"/>
          <w:sz w:val="22"/>
          <w:szCs w:val="22"/>
        </w:rPr>
      </w:pPr>
      <w:r w:rsidRPr="00D32317">
        <w:rPr>
          <w:rFonts w:ascii="Arial" w:hAnsi="Arial" w:cs="Arial"/>
          <w:sz w:val="22"/>
          <w:szCs w:val="22"/>
        </w:rPr>
        <w:t>Knowledge of</w:t>
      </w:r>
      <w:r w:rsidRPr="000B5B4B">
        <w:rPr>
          <w:rFonts w:ascii="Arial" w:hAnsi="Arial" w:cs="Arial"/>
          <w:sz w:val="22"/>
          <w:szCs w:val="22"/>
        </w:rPr>
        <w:t xml:space="preserve"> data reporting, quantitative, and analytical tools/techniques</w:t>
      </w:r>
    </w:p>
    <w:p w14:paraId="60851193" w14:textId="77777777" w:rsidR="00E774B2" w:rsidRPr="004F339E" w:rsidRDefault="00E774B2" w:rsidP="00E774B2">
      <w:pPr>
        <w:spacing w:before="120"/>
        <w:rPr>
          <w:rFonts w:ascii="Arial" w:hAnsi="Arial" w:cs="Arial"/>
          <w:spacing w:val="-2"/>
          <w:sz w:val="22"/>
          <w:szCs w:val="22"/>
        </w:rPr>
      </w:pPr>
      <w:r w:rsidRPr="004F339E">
        <w:rPr>
          <w:rFonts w:ascii="Arial" w:hAnsi="Arial" w:cs="Arial"/>
          <w:spacing w:val="-2"/>
          <w:sz w:val="22"/>
          <w:szCs w:val="22"/>
        </w:rPr>
        <w:t>Knowledge of principles and practices of</w:t>
      </w:r>
      <w:r>
        <w:rPr>
          <w:rFonts w:ascii="Arial" w:hAnsi="Arial" w:cs="Arial"/>
          <w:spacing w:val="-2"/>
          <w:sz w:val="22"/>
          <w:szCs w:val="22"/>
        </w:rPr>
        <w:t xml:space="preserve"> management and</w:t>
      </w:r>
      <w:r w:rsidRPr="004F339E">
        <w:rPr>
          <w:rFonts w:ascii="Arial" w:hAnsi="Arial" w:cs="Arial"/>
          <w:spacing w:val="-2"/>
          <w:sz w:val="22"/>
          <w:szCs w:val="22"/>
        </w:rPr>
        <w:t xml:space="preserve"> public administration</w:t>
      </w:r>
    </w:p>
    <w:p w14:paraId="6C000FE3" w14:textId="77777777" w:rsidR="00E774B2" w:rsidRDefault="00E774B2" w:rsidP="00E774B2">
      <w:pPr>
        <w:spacing w:before="120"/>
        <w:rPr>
          <w:rFonts w:ascii="Arial" w:hAnsi="Arial" w:cs="Arial"/>
          <w:sz w:val="22"/>
          <w:szCs w:val="22"/>
        </w:rPr>
      </w:pPr>
      <w:r w:rsidRPr="00805521">
        <w:rPr>
          <w:rFonts w:ascii="Arial" w:hAnsi="Arial" w:cs="Arial"/>
          <w:sz w:val="22"/>
          <w:szCs w:val="22"/>
        </w:rPr>
        <w:t>Knowledge of supervisory principles and practices</w:t>
      </w:r>
      <w:r>
        <w:rPr>
          <w:rFonts w:ascii="Arial" w:hAnsi="Arial" w:cs="Arial"/>
          <w:sz w:val="22"/>
          <w:szCs w:val="22"/>
        </w:rPr>
        <w:t>,</w:t>
      </w:r>
      <w:r w:rsidRPr="00805521">
        <w:rPr>
          <w:rFonts w:ascii="Arial" w:hAnsi="Arial" w:cs="Arial"/>
          <w:sz w:val="22"/>
          <w:szCs w:val="22"/>
        </w:rPr>
        <w:t xml:space="preserve"> workload planning</w:t>
      </w:r>
      <w:r>
        <w:rPr>
          <w:rFonts w:ascii="Arial" w:hAnsi="Arial" w:cs="Arial"/>
          <w:sz w:val="22"/>
          <w:szCs w:val="22"/>
        </w:rPr>
        <w:t>,</w:t>
      </w:r>
      <w:r w:rsidRPr="00805521">
        <w:rPr>
          <w:rFonts w:ascii="Arial" w:hAnsi="Arial" w:cs="Arial"/>
          <w:sz w:val="22"/>
          <w:szCs w:val="22"/>
        </w:rPr>
        <w:t xml:space="preserve"> and scheduling</w:t>
      </w:r>
    </w:p>
    <w:p w14:paraId="596E6F59" w14:textId="77777777" w:rsidR="00E774B2" w:rsidRDefault="00E774B2" w:rsidP="00E774B2">
      <w:pPr>
        <w:spacing w:before="120"/>
        <w:rPr>
          <w:rFonts w:ascii="Arial" w:hAnsi="Arial" w:cs="Arial"/>
          <w:sz w:val="22"/>
          <w:szCs w:val="22"/>
        </w:rPr>
      </w:pPr>
      <w:r>
        <w:rPr>
          <w:rFonts w:ascii="Arial" w:hAnsi="Arial" w:cs="Arial"/>
          <w:sz w:val="22"/>
          <w:szCs w:val="22"/>
        </w:rPr>
        <w:t>Skill in</w:t>
      </w:r>
      <w:r w:rsidRPr="008039AB">
        <w:rPr>
          <w:rFonts w:ascii="Arial" w:hAnsi="Arial" w:cs="Arial"/>
          <w:sz w:val="22"/>
          <w:szCs w:val="22"/>
        </w:rPr>
        <w:t xml:space="preserve"> system/organizational analysis</w:t>
      </w:r>
    </w:p>
    <w:p w14:paraId="7CB29B25" w14:textId="77777777" w:rsidR="00E774B2" w:rsidRPr="008039AB" w:rsidRDefault="00E774B2" w:rsidP="00E774B2">
      <w:pPr>
        <w:spacing w:before="120"/>
        <w:rPr>
          <w:rFonts w:ascii="Arial" w:hAnsi="Arial" w:cs="Arial"/>
          <w:sz w:val="22"/>
          <w:szCs w:val="22"/>
        </w:rPr>
      </w:pPr>
      <w:r>
        <w:rPr>
          <w:rFonts w:ascii="Arial" w:hAnsi="Arial" w:cs="Arial"/>
          <w:sz w:val="22"/>
          <w:szCs w:val="22"/>
        </w:rPr>
        <w:t>Skill in applying and analyzing metrics to measure product line performance</w:t>
      </w:r>
    </w:p>
    <w:p w14:paraId="6AF6D745" w14:textId="77777777" w:rsidR="00E774B2" w:rsidRDefault="00E774B2" w:rsidP="00E774B2">
      <w:pPr>
        <w:spacing w:before="120"/>
        <w:rPr>
          <w:rFonts w:ascii="Arial" w:hAnsi="Arial" w:cs="Arial"/>
          <w:sz w:val="22"/>
          <w:szCs w:val="22"/>
        </w:rPr>
      </w:pPr>
      <w:r w:rsidRPr="000B5B4B">
        <w:rPr>
          <w:rFonts w:ascii="Arial" w:hAnsi="Arial" w:cs="Arial"/>
          <w:sz w:val="22"/>
          <w:szCs w:val="22"/>
        </w:rPr>
        <w:t xml:space="preserve">Skill in </w:t>
      </w:r>
      <w:r>
        <w:rPr>
          <w:rFonts w:ascii="Arial" w:hAnsi="Arial" w:cs="Arial"/>
          <w:sz w:val="22"/>
          <w:szCs w:val="22"/>
        </w:rPr>
        <w:t>i</w:t>
      </w:r>
      <w:r w:rsidRPr="000B5B4B">
        <w:rPr>
          <w:rFonts w:ascii="Arial" w:hAnsi="Arial" w:cs="Arial"/>
          <w:sz w:val="22"/>
          <w:szCs w:val="22"/>
        </w:rPr>
        <w:t xml:space="preserve">mplementing, interpreting, and amending </w:t>
      </w:r>
      <w:r>
        <w:rPr>
          <w:rFonts w:ascii="Arial" w:hAnsi="Arial" w:cs="Arial"/>
          <w:sz w:val="22"/>
          <w:szCs w:val="22"/>
        </w:rPr>
        <w:t xml:space="preserve">jurisdictional </w:t>
      </w:r>
      <w:r w:rsidRPr="000B5B4B">
        <w:rPr>
          <w:rFonts w:ascii="Arial" w:hAnsi="Arial" w:cs="Arial"/>
          <w:sz w:val="22"/>
          <w:szCs w:val="22"/>
        </w:rPr>
        <w:t>codes</w:t>
      </w:r>
    </w:p>
    <w:p w14:paraId="1AAD6396" w14:textId="77777777" w:rsidR="00E774B2" w:rsidRPr="008039AB" w:rsidRDefault="00E774B2" w:rsidP="00E774B2">
      <w:pPr>
        <w:spacing w:before="120"/>
        <w:rPr>
          <w:rFonts w:ascii="Arial" w:hAnsi="Arial" w:cs="Arial"/>
          <w:sz w:val="22"/>
          <w:szCs w:val="22"/>
        </w:rPr>
      </w:pPr>
      <w:r w:rsidRPr="008039AB">
        <w:rPr>
          <w:rFonts w:ascii="Arial" w:hAnsi="Arial" w:cs="Arial"/>
          <w:sz w:val="22"/>
          <w:szCs w:val="22"/>
        </w:rPr>
        <w:t>Ability to read and interpret plans, policies, and regulations</w:t>
      </w:r>
      <w:r>
        <w:rPr>
          <w:rFonts w:ascii="Arial" w:hAnsi="Arial" w:cs="Arial"/>
          <w:sz w:val="22"/>
          <w:szCs w:val="22"/>
        </w:rPr>
        <w:t>,</w:t>
      </w:r>
      <w:r w:rsidRPr="008039AB">
        <w:rPr>
          <w:rFonts w:ascii="Arial" w:hAnsi="Arial" w:cs="Arial"/>
          <w:sz w:val="22"/>
          <w:szCs w:val="22"/>
        </w:rPr>
        <w:t xml:space="preserve"> and determin</w:t>
      </w:r>
      <w:r>
        <w:rPr>
          <w:rFonts w:ascii="Arial" w:hAnsi="Arial" w:cs="Arial"/>
          <w:sz w:val="22"/>
          <w:szCs w:val="22"/>
        </w:rPr>
        <w:t>e</w:t>
      </w:r>
      <w:r w:rsidRPr="008039AB">
        <w:rPr>
          <w:rFonts w:ascii="Arial" w:hAnsi="Arial" w:cs="Arial"/>
          <w:sz w:val="22"/>
          <w:szCs w:val="22"/>
        </w:rPr>
        <w:t xml:space="preserve"> when legal or other professional assistance is required</w:t>
      </w:r>
    </w:p>
    <w:p w14:paraId="08D22C2A" w14:textId="77777777" w:rsidR="00E774B2" w:rsidRPr="000B5B4B" w:rsidRDefault="00E774B2" w:rsidP="00E774B2">
      <w:pPr>
        <w:spacing w:before="120"/>
        <w:rPr>
          <w:rFonts w:ascii="Arial" w:hAnsi="Arial" w:cs="Arial"/>
          <w:sz w:val="22"/>
          <w:szCs w:val="22"/>
        </w:rPr>
      </w:pPr>
      <w:r w:rsidRPr="000B5B4B">
        <w:rPr>
          <w:rFonts w:ascii="Arial" w:hAnsi="Arial" w:cs="Arial"/>
          <w:sz w:val="22"/>
          <w:szCs w:val="22"/>
        </w:rPr>
        <w:t>Skill in working with and supporting elected or appointed public boards or commissions</w:t>
      </w:r>
    </w:p>
    <w:p w14:paraId="01F5035B" w14:textId="77777777" w:rsidR="00E774B2" w:rsidRDefault="00E774B2" w:rsidP="00E774B2">
      <w:pPr>
        <w:spacing w:before="120"/>
        <w:rPr>
          <w:rFonts w:ascii="Arial" w:hAnsi="Arial" w:cs="Arial"/>
          <w:sz w:val="22"/>
          <w:szCs w:val="22"/>
        </w:rPr>
      </w:pPr>
      <w:r>
        <w:rPr>
          <w:rFonts w:ascii="Arial" w:hAnsi="Arial" w:cs="Arial"/>
          <w:sz w:val="22"/>
          <w:szCs w:val="22"/>
        </w:rPr>
        <w:lastRenderedPageBreak/>
        <w:t>Skill in working in a political environment</w:t>
      </w:r>
    </w:p>
    <w:p w14:paraId="2F8E6119" w14:textId="77777777" w:rsidR="00E774B2" w:rsidRDefault="00E774B2" w:rsidP="00E774B2">
      <w:pPr>
        <w:spacing w:before="120"/>
        <w:rPr>
          <w:rFonts w:ascii="Arial" w:hAnsi="Arial" w:cs="Arial"/>
          <w:sz w:val="22"/>
          <w:szCs w:val="22"/>
        </w:rPr>
      </w:pPr>
      <w:r>
        <w:rPr>
          <w:rFonts w:ascii="Arial" w:hAnsi="Arial" w:cs="Arial"/>
          <w:sz w:val="22"/>
          <w:szCs w:val="22"/>
        </w:rPr>
        <w:t>Advanced skills in providing c</w:t>
      </w:r>
      <w:r w:rsidRPr="003A7A7A">
        <w:rPr>
          <w:rFonts w:ascii="Arial" w:hAnsi="Arial" w:cs="Arial"/>
          <w:sz w:val="22"/>
          <w:szCs w:val="22"/>
        </w:rPr>
        <w:t xml:space="preserve">ustomer service </w:t>
      </w:r>
    </w:p>
    <w:p w14:paraId="042FC7EA" w14:textId="77777777" w:rsidR="00E774B2" w:rsidRPr="008039AB" w:rsidRDefault="00E774B2" w:rsidP="00E774B2">
      <w:pPr>
        <w:spacing w:before="120"/>
        <w:rPr>
          <w:rFonts w:ascii="Arial" w:hAnsi="Arial" w:cs="Arial"/>
          <w:sz w:val="22"/>
          <w:szCs w:val="22"/>
        </w:rPr>
      </w:pPr>
      <w:r w:rsidRPr="008039AB">
        <w:rPr>
          <w:rFonts w:ascii="Arial" w:hAnsi="Arial" w:cs="Arial"/>
          <w:sz w:val="22"/>
          <w:szCs w:val="22"/>
        </w:rPr>
        <w:t>Skill in personnel management, including mentoring and coaching staff, goal setting</w:t>
      </w:r>
      <w:r>
        <w:rPr>
          <w:rFonts w:ascii="Arial" w:hAnsi="Arial" w:cs="Arial"/>
          <w:sz w:val="22"/>
          <w:szCs w:val="22"/>
        </w:rPr>
        <w:t>,</w:t>
      </w:r>
      <w:r w:rsidRPr="008039AB">
        <w:rPr>
          <w:rFonts w:ascii="Arial" w:hAnsi="Arial" w:cs="Arial"/>
          <w:sz w:val="22"/>
          <w:szCs w:val="22"/>
        </w:rPr>
        <w:t xml:space="preserve"> and performance management</w:t>
      </w:r>
    </w:p>
    <w:p w14:paraId="38151F98" w14:textId="77777777" w:rsidR="00E774B2" w:rsidRPr="000B5B4B" w:rsidRDefault="00E774B2" w:rsidP="00E774B2">
      <w:pPr>
        <w:spacing w:before="120"/>
        <w:rPr>
          <w:rFonts w:ascii="Arial" w:hAnsi="Arial" w:cs="Arial"/>
          <w:sz w:val="22"/>
          <w:szCs w:val="22"/>
        </w:rPr>
      </w:pPr>
      <w:r>
        <w:rPr>
          <w:rFonts w:ascii="Arial" w:hAnsi="Arial" w:cs="Arial"/>
          <w:sz w:val="22"/>
          <w:szCs w:val="22"/>
        </w:rPr>
        <w:t xml:space="preserve">Advanced skills in verbal and written communications </w:t>
      </w:r>
    </w:p>
    <w:p w14:paraId="1D69DDEB" w14:textId="77777777" w:rsidR="00E774B2" w:rsidRPr="003A7A7A" w:rsidRDefault="00E774B2" w:rsidP="00E774B2">
      <w:pPr>
        <w:spacing w:before="120"/>
        <w:rPr>
          <w:rFonts w:ascii="Arial" w:hAnsi="Arial" w:cs="Arial"/>
          <w:sz w:val="22"/>
          <w:szCs w:val="22"/>
        </w:rPr>
      </w:pPr>
      <w:r w:rsidRPr="003A7A7A">
        <w:rPr>
          <w:rFonts w:ascii="Arial" w:hAnsi="Arial" w:cs="Arial"/>
          <w:sz w:val="22"/>
          <w:szCs w:val="22"/>
        </w:rPr>
        <w:t>Skill in handling multiple competing priorities</w:t>
      </w:r>
    </w:p>
    <w:p w14:paraId="01732FBB" w14:textId="77777777" w:rsidR="00E774B2" w:rsidRPr="003A7A7A" w:rsidRDefault="00E774B2" w:rsidP="00E774B2">
      <w:pPr>
        <w:spacing w:before="120"/>
        <w:rPr>
          <w:rFonts w:ascii="Arial" w:hAnsi="Arial" w:cs="Arial"/>
          <w:sz w:val="22"/>
          <w:szCs w:val="22"/>
        </w:rPr>
      </w:pPr>
      <w:r>
        <w:rPr>
          <w:rFonts w:ascii="Arial" w:hAnsi="Arial" w:cs="Arial"/>
          <w:sz w:val="22"/>
          <w:szCs w:val="22"/>
        </w:rPr>
        <w:t>Skill in a</w:t>
      </w:r>
      <w:r w:rsidRPr="003A7A7A">
        <w:rPr>
          <w:rFonts w:ascii="Arial" w:hAnsi="Arial" w:cs="Arial"/>
          <w:sz w:val="22"/>
          <w:szCs w:val="22"/>
        </w:rPr>
        <w:t>nalytical thinkin</w:t>
      </w:r>
      <w:r>
        <w:rPr>
          <w:rFonts w:ascii="Arial" w:hAnsi="Arial" w:cs="Arial"/>
          <w:sz w:val="22"/>
          <w:szCs w:val="22"/>
        </w:rPr>
        <w:t xml:space="preserve">g, problem solving, and conflict </w:t>
      </w:r>
      <w:r w:rsidRPr="003A7A7A">
        <w:rPr>
          <w:rFonts w:ascii="Arial" w:hAnsi="Arial" w:cs="Arial"/>
          <w:sz w:val="22"/>
          <w:szCs w:val="22"/>
        </w:rPr>
        <w:t xml:space="preserve">resolution </w:t>
      </w:r>
    </w:p>
    <w:p w14:paraId="3AFAC49E" w14:textId="77777777" w:rsidR="00E774B2" w:rsidRPr="003A7A7A" w:rsidRDefault="00E774B2" w:rsidP="00E774B2">
      <w:pPr>
        <w:spacing w:before="120"/>
        <w:rPr>
          <w:rFonts w:ascii="Arial" w:hAnsi="Arial" w:cs="Arial"/>
          <w:sz w:val="22"/>
          <w:szCs w:val="22"/>
        </w:rPr>
      </w:pPr>
      <w:r>
        <w:rPr>
          <w:rFonts w:ascii="Arial" w:hAnsi="Arial" w:cs="Arial"/>
          <w:sz w:val="22"/>
          <w:szCs w:val="22"/>
        </w:rPr>
        <w:t>Skill in p</w:t>
      </w:r>
      <w:r w:rsidRPr="003A7A7A">
        <w:rPr>
          <w:rFonts w:ascii="Arial" w:hAnsi="Arial" w:cs="Arial"/>
          <w:sz w:val="22"/>
          <w:szCs w:val="22"/>
        </w:rPr>
        <w:t>lanning, organiz</w:t>
      </w:r>
      <w:r>
        <w:rPr>
          <w:rFonts w:ascii="Arial" w:hAnsi="Arial" w:cs="Arial"/>
          <w:sz w:val="22"/>
          <w:szCs w:val="22"/>
        </w:rPr>
        <w:t xml:space="preserve">ation, </w:t>
      </w:r>
      <w:r w:rsidRPr="003A7A7A">
        <w:rPr>
          <w:rFonts w:ascii="Arial" w:hAnsi="Arial" w:cs="Arial"/>
          <w:sz w:val="22"/>
          <w:szCs w:val="22"/>
        </w:rPr>
        <w:t xml:space="preserve">and project management </w:t>
      </w:r>
    </w:p>
    <w:p w14:paraId="4155B745" w14:textId="77777777" w:rsidR="00E774B2" w:rsidRDefault="00E774B2" w:rsidP="00E774B2">
      <w:pPr>
        <w:spacing w:before="120"/>
        <w:rPr>
          <w:rFonts w:ascii="Arial" w:hAnsi="Arial" w:cs="Arial"/>
          <w:sz w:val="22"/>
          <w:szCs w:val="22"/>
        </w:rPr>
      </w:pPr>
      <w:r>
        <w:rPr>
          <w:rFonts w:ascii="Arial" w:hAnsi="Arial" w:cs="Arial"/>
          <w:sz w:val="22"/>
          <w:szCs w:val="22"/>
        </w:rPr>
        <w:t>Skill in proactively identifying problems and allocating available resources to ensure early resolution of issues, c</w:t>
      </w:r>
      <w:r w:rsidRPr="002F1C0C">
        <w:rPr>
          <w:rFonts w:ascii="Arial" w:hAnsi="Arial" w:cs="Arial"/>
          <w:sz w:val="22"/>
          <w:szCs w:val="22"/>
        </w:rPr>
        <w:t xml:space="preserve">oordinating use of staff/resources across product lines </w:t>
      </w:r>
      <w:r>
        <w:rPr>
          <w:rFonts w:ascii="Arial" w:hAnsi="Arial" w:cs="Arial"/>
          <w:sz w:val="22"/>
          <w:szCs w:val="22"/>
        </w:rPr>
        <w:t xml:space="preserve">as </w:t>
      </w:r>
      <w:r w:rsidRPr="002F1C0C">
        <w:rPr>
          <w:rFonts w:ascii="Arial" w:hAnsi="Arial" w:cs="Arial"/>
          <w:sz w:val="22"/>
          <w:szCs w:val="22"/>
        </w:rPr>
        <w:t>needed</w:t>
      </w:r>
    </w:p>
    <w:p w14:paraId="10649727" w14:textId="77777777" w:rsidR="00E774B2" w:rsidRPr="00D53051" w:rsidRDefault="00E774B2" w:rsidP="00E774B2">
      <w:pPr>
        <w:spacing w:before="120"/>
        <w:rPr>
          <w:rFonts w:ascii="Arial" w:hAnsi="Arial" w:cs="Arial"/>
          <w:sz w:val="22"/>
          <w:szCs w:val="22"/>
        </w:rPr>
      </w:pPr>
      <w:r w:rsidRPr="00D53051">
        <w:rPr>
          <w:rFonts w:ascii="Arial" w:hAnsi="Arial" w:cs="Arial"/>
          <w:sz w:val="22"/>
          <w:szCs w:val="22"/>
        </w:rPr>
        <w:t>Ability to effectively engage in and sustain relationships with people from diverse cultures and socio-economic backgrounds</w:t>
      </w:r>
    </w:p>
    <w:p w14:paraId="7E0778C6" w14:textId="77777777" w:rsidR="00E774B2" w:rsidRPr="00270A91" w:rsidRDefault="00E774B2" w:rsidP="00E774B2">
      <w:pPr>
        <w:spacing w:before="120"/>
        <w:rPr>
          <w:rFonts w:ascii="Arial" w:hAnsi="Arial" w:cs="Arial"/>
          <w:sz w:val="22"/>
          <w:szCs w:val="22"/>
        </w:rPr>
      </w:pPr>
      <w:r>
        <w:rPr>
          <w:rFonts w:ascii="Arial" w:hAnsi="Arial" w:cs="Arial"/>
          <w:sz w:val="22"/>
          <w:szCs w:val="22"/>
        </w:rPr>
        <w:t>A</w:t>
      </w:r>
      <w:r w:rsidRPr="00270A91">
        <w:rPr>
          <w:rFonts w:ascii="Arial" w:hAnsi="Arial" w:cs="Arial"/>
          <w:sz w:val="22"/>
          <w:szCs w:val="22"/>
        </w:rPr>
        <w:t xml:space="preserve">bility to work independently </w:t>
      </w:r>
      <w:r>
        <w:rPr>
          <w:rFonts w:ascii="Arial" w:hAnsi="Arial" w:cs="Arial"/>
          <w:sz w:val="22"/>
          <w:szCs w:val="22"/>
        </w:rPr>
        <w:t>and</w:t>
      </w:r>
      <w:r w:rsidRPr="00270A91">
        <w:rPr>
          <w:rFonts w:ascii="Arial" w:hAnsi="Arial" w:cs="Arial"/>
          <w:sz w:val="22"/>
          <w:szCs w:val="22"/>
        </w:rPr>
        <w:t xml:space="preserve"> </w:t>
      </w:r>
      <w:r>
        <w:rPr>
          <w:rFonts w:ascii="Arial" w:hAnsi="Arial" w:cs="Arial"/>
          <w:sz w:val="22"/>
          <w:szCs w:val="22"/>
        </w:rPr>
        <w:t>as</w:t>
      </w:r>
      <w:r w:rsidRPr="00270A91">
        <w:rPr>
          <w:rFonts w:ascii="Arial" w:hAnsi="Arial" w:cs="Arial"/>
          <w:sz w:val="22"/>
          <w:szCs w:val="22"/>
        </w:rPr>
        <w:t xml:space="preserve"> </w:t>
      </w:r>
      <w:r>
        <w:rPr>
          <w:rFonts w:ascii="Arial" w:hAnsi="Arial" w:cs="Arial"/>
          <w:sz w:val="22"/>
          <w:szCs w:val="22"/>
        </w:rPr>
        <w:t xml:space="preserve">a </w:t>
      </w:r>
      <w:r w:rsidRPr="00270A91">
        <w:rPr>
          <w:rFonts w:ascii="Arial" w:hAnsi="Arial" w:cs="Arial"/>
          <w:sz w:val="22"/>
          <w:szCs w:val="22"/>
        </w:rPr>
        <w:t>team</w:t>
      </w:r>
      <w:r>
        <w:rPr>
          <w:rFonts w:ascii="Arial" w:hAnsi="Arial" w:cs="Arial"/>
          <w:sz w:val="22"/>
          <w:szCs w:val="22"/>
        </w:rPr>
        <w:t xml:space="preserve"> member</w:t>
      </w:r>
    </w:p>
    <w:p w14:paraId="7FB13A50" w14:textId="77777777" w:rsidR="00E774B2" w:rsidRPr="002F1C0C" w:rsidRDefault="00E774B2" w:rsidP="00E774B2">
      <w:pPr>
        <w:spacing w:before="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such as Microsoft Office suite</w:t>
      </w:r>
      <w:r>
        <w:rPr>
          <w:rFonts w:ascii="Arial" w:hAnsi="Arial" w:cs="Arial"/>
          <w:sz w:val="22"/>
          <w:szCs w:val="22"/>
        </w:rPr>
        <w:t xml:space="preserve"> and permitting software</w:t>
      </w:r>
    </w:p>
    <w:p w14:paraId="45C0CEA2" w14:textId="5D468A5D" w:rsidR="00E12A82" w:rsidRPr="00625458" w:rsidRDefault="00E12A82" w:rsidP="0009471F">
      <w:pPr>
        <w:spacing w:before="120" w:after="120"/>
        <w:rPr>
          <w:rFonts w:ascii="Arial" w:hAnsi="Arial" w:cs="Arial"/>
          <w:b/>
          <w:sz w:val="26"/>
        </w:rPr>
      </w:pPr>
      <w:r w:rsidRPr="00625458">
        <w:rPr>
          <w:rFonts w:ascii="Arial" w:hAnsi="Arial" w:cs="Arial"/>
          <w:b/>
          <w:sz w:val="26"/>
        </w:rPr>
        <w:t>Education and Experience Requirements</w:t>
      </w:r>
    </w:p>
    <w:p w14:paraId="61D9F592" w14:textId="77777777" w:rsidR="00E774B2" w:rsidRDefault="00E774B2" w:rsidP="00E774B2">
      <w:pPr>
        <w:pStyle w:val="Title2"/>
        <w:pBdr>
          <w:bottom w:val="none" w:sz="0" w:space="0" w:color="auto"/>
        </w:pBdr>
        <w:spacing w:before="0" w:after="0"/>
        <w:jc w:val="left"/>
        <w:rPr>
          <w:b w:val="0"/>
          <w:sz w:val="22"/>
          <w:szCs w:val="22"/>
        </w:rPr>
      </w:pPr>
      <w:r>
        <w:rPr>
          <w:b w:val="0"/>
          <w:sz w:val="22"/>
          <w:szCs w:val="22"/>
        </w:rPr>
        <w:t xml:space="preserve">A Bachelor’s degree in public or business administration, urban planning, industrial engineering, architecture, </w:t>
      </w:r>
      <w:r w:rsidRPr="00771623">
        <w:rPr>
          <w:b w:val="0"/>
          <w:sz w:val="22"/>
          <w:szCs w:val="22"/>
        </w:rPr>
        <w:t>or similar</w:t>
      </w:r>
      <w:r>
        <w:rPr>
          <w:b w:val="0"/>
          <w:sz w:val="22"/>
          <w:szCs w:val="22"/>
        </w:rPr>
        <w:t xml:space="preserve"> field and progressive </w:t>
      </w:r>
      <w:r w:rsidRPr="00771623">
        <w:rPr>
          <w:b w:val="0"/>
          <w:sz w:val="22"/>
          <w:szCs w:val="22"/>
        </w:rPr>
        <w:t>experience in management, including supervisin</w:t>
      </w:r>
      <w:r>
        <w:rPr>
          <w:b w:val="0"/>
          <w:sz w:val="22"/>
          <w:szCs w:val="22"/>
        </w:rPr>
        <w:t>g</w:t>
      </w:r>
      <w:r w:rsidRPr="00771623">
        <w:rPr>
          <w:b w:val="0"/>
          <w:sz w:val="22"/>
          <w:szCs w:val="22"/>
        </w:rPr>
        <w:t xml:space="preserve"> staf</w:t>
      </w:r>
      <w:r>
        <w:rPr>
          <w:b w:val="0"/>
          <w:sz w:val="22"/>
          <w:szCs w:val="22"/>
        </w:rPr>
        <w:t>f</w:t>
      </w:r>
    </w:p>
    <w:p w14:paraId="01AED103" w14:textId="77777777" w:rsidR="00E774B2" w:rsidRDefault="00E774B2" w:rsidP="00E774B2">
      <w:pPr>
        <w:pStyle w:val="Title2"/>
        <w:pBdr>
          <w:bottom w:val="none" w:sz="0" w:space="0" w:color="auto"/>
        </w:pBdr>
        <w:spacing w:before="120" w:after="120"/>
        <w:jc w:val="left"/>
        <w:rPr>
          <w:b w:val="0"/>
          <w:sz w:val="22"/>
          <w:szCs w:val="22"/>
        </w:rPr>
      </w:pPr>
      <w:r w:rsidRPr="00771623">
        <w:rPr>
          <w:sz w:val="22"/>
          <w:szCs w:val="22"/>
        </w:rPr>
        <w:t>OR</w:t>
      </w:r>
      <w:r>
        <w:rPr>
          <w:sz w:val="22"/>
          <w:szCs w:val="22"/>
        </w:rPr>
        <w:t xml:space="preserve"> </w:t>
      </w:r>
      <w:r>
        <w:rPr>
          <w:b w:val="0"/>
          <w:sz w:val="22"/>
          <w:szCs w:val="22"/>
        </w:rPr>
        <w:t>Any combination of experience/education/training that provides the required knowledge, skills and abilities to perform the work</w:t>
      </w:r>
    </w:p>
    <w:p w14:paraId="45C0CEA5" w14:textId="24924905"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04E6C877" w14:textId="5FF3264A" w:rsidR="00E774B2" w:rsidRPr="00C41A70" w:rsidRDefault="00E774B2" w:rsidP="00E774B2">
      <w:pPr>
        <w:spacing w:after="120"/>
        <w:rPr>
          <w:rFonts w:ascii="Arial" w:hAnsi="Arial" w:cs="Arial"/>
          <w:sz w:val="22"/>
          <w:szCs w:val="22"/>
        </w:rPr>
      </w:pPr>
      <w:r>
        <w:rPr>
          <w:rFonts w:ascii="Arial" w:hAnsi="Arial" w:cs="Arial"/>
          <w:sz w:val="22"/>
          <w:szCs w:val="22"/>
        </w:rPr>
        <w:t xml:space="preserve">Valid </w:t>
      </w:r>
      <w:r w:rsidRPr="00C41A70">
        <w:rPr>
          <w:rFonts w:ascii="Arial" w:hAnsi="Arial" w:cs="Arial"/>
          <w:sz w:val="22"/>
          <w:szCs w:val="22"/>
        </w:rPr>
        <w:t>Washington State Driver</w:t>
      </w:r>
      <w:r w:rsidR="00271D4B">
        <w:rPr>
          <w:rFonts w:ascii="Arial" w:hAnsi="Arial" w:cs="Arial"/>
          <w:sz w:val="22"/>
          <w:szCs w:val="22"/>
        </w:rPr>
        <w:t>’s</w:t>
      </w:r>
      <w:r w:rsidRPr="00C41A70">
        <w:rPr>
          <w:rFonts w:ascii="Arial" w:hAnsi="Arial" w:cs="Arial"/>
          <w:sz w:val="22"/>
          <w:szCs w:val="22"/>
        </w:rPr>
        <w:t xml:space="preserve"> License</w:t>
      </w:r>
      <w:r w:rsidR="00271D4B">
        <w:rPr>
          <w:rFonts w:ascii="Arial" w:hAnsi="Arial" w:cs="Arial"/>
          <w:sz w:val="22"/>
          <w:szCs w:val="22"/>
        </w:rPr>
        <w:t>.</w:t>
      </w:r>
    </w:p>
    <w:p w14:paraId="24A52432" w14:textId="77777777" w:rsidR="00E774B2" w:rsidRPr="00160210" w:rsidRDefault="00E774B2" w:rsidP="00E774B2">
      <w:pPr>
        <w:overflowPunct/>
        <w:autoSpaceDE/>
        <w:autoSpaceDN/>
        <w:adjustRightInd/>
        <w:spacing w:after="120"/>
        <w:textAlignment w:val="auto"/>
        <w:rPr>
          <w:rFonts w:ascii="Arial" w:hAnsi="Arial" w:cs="Arial"/>
          <w:sz w:val="22"/>
          <w:szCs w:val="22"/>
        </w:rPr>
      </w:pPr>
      <w:r>
        <w:rPr>
          <w:rFonts w:ascii="Arial" w:hAnsi="Arial" w:cs="Arial"/>
          <w:sz w:val="22"/>
          <w:szCs w:val="22"/>
        </w:rPr>
        <w:t>Additional</w:t>
      </w:r>
      <w:r w:rsidRPr="00160210">
        <w:rPr>
          <w:rFonts w:ascii="Arial" w:hAnsi="Arial" w:cs="Arial"/>
          <w:sz w:val="22"/>
          <w:szCs w:val="22"/>
        </w:rPr>
        <w:t xml:space="preserve"> licenses, certifications and other requirements determined to be necessary to meet the business needs of the employing unit may be required.</w:t>
      </w:r>
    </w:p>
    <w:p w14:paraId="45C0CEA7" w14:textId="111DD05C"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18032697" w:rsidR="00DF607B" w:rsidRPr="00532BFA" w:rsidRDefault="00DF607B" w:rsidP="00E774B2">
            <w:pPr>
              <w:rPr>
                <w:rFonts w:ascii="Arial" w:hAnsi="Arial" w:cs="Arial"/>
              </w:rPr>
            </w:pPr>
            <w:r w:rsidRPr="00532BFA">
              <w:rPr>
                <w:rFonts w:ascii="Arial" w:hAnsi="Arial" w:cs="Arial"/>
              </w:rPr>
              <w:t xml:space="preserve">Exempt </w:t>
            </w:r>
            <w:r w:rsidR="00270A91" w:rsidRPr="00532BFA">
              <w:rPr>
                <w:rFonts w:ascii="Arial" w:hAnsi="Arial" w:cs="Arial"/>
              </w:rPr>
              <w:t>(</w:t>
            </w:r>
            <w:r w:rsidR="004367A2" w:rsidRPr="00532BFA">
              <w:rPr>
                <w:rFonts w:ascii="Arial" w:hAnsi="Arial" w:cs="Arial"/>
              </w:rPr>
              <w:t>Administrative</w:t>
            </w:r>
            <w:r w:rsidRPr="00532BFA">
              <w:rPr>
                <w:rFonts w:ascii="Arial" w:hAnsi="Arial" w:cs="Arial"/>
              </w:rPr>
              <w:t>)</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62456603" w:rsidR="00303EF0" w:rsidRPr="003E7835" w:rsidRDefault="00772A3C" w:rsidP="002D7EF3">
            <w:pPr>
              <w:rPr>
                <w:rFonts w:ascii="Arial" w:hAnsi="Arial" w:cs="Arial"/>
              </w:rPr>
            </w:pPr>
            <w:r w:rsidRPr="003E7835">
              <w:rPr>
                <w:rFonts w:ascii="Arial" w:hAnsi="Arial" w:cs="Arial"/>
              </w:rPr>
              <w:t>Career Service</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1B676306" w:rsidR="00DF607B" w:rsidRPr="00532BFA" w:rsidRDefault="00E774B2" w:rsidP="002D7EF3">
            <w:pPr>
              <w:rPr>
                <w:rFonts w:ascii="Arial" w:hAnsi="Arial" w:cs="Arial"/>
              </w:rPr>
            </w:pPr>
            <w:r>
              <w:rPr>
                <w:rFonts w:ascii="Arial" w:hAnsi="Arial" w:cs="Arial"/>
              </w:rPr>
              <w:t>2</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45C0CEB2" w14:textId="684EA02A" w:rsidR="00DF607B" w:rsidRPr="003E7835" w:rsidRDefault="002D7EF3" w:rsidP="002D7EF3">
            <w:pPr>
              <w:pStyle w:val="text"/>
              <w:spacing w:after="0"/>
              <w:rPr>
                <w:rFonts w:ascii="Arial" w:hAnsi="Arial" w:cs="Arial"/>
                <w:sz w:val="20"/>
              </w:rPr>
            </w:pPr>
            <w:r w:rsidRPr="002D7EF3">
              <w:rPr>
                <w:rFonts w:ascii="Arial" w:hAnsi="Arial" w:cs="Arial"/>
                <w:sz w:val="20"/>
              </w:rPr>
              <w:t>None</w:t>
            </w:r>
          </w:p>
        </w:tc>
      </w:tr>
      <w:tr w:rsidR="002D7EF3" w:rsidRPr="003E7835" w14:paraId="45C0CEB6" w14:textId="77777777" w:rsidTr="002D7EF3">
        <w:trPr>
          <w:trHeight w:val="360"/>
          <w:jc w:val="center"/>
        </w:trPr>
        <w:tc>
          <w:tcPr>
            <w:tcW w:w="3100" w:type="dxa"/>
            <w:vAlign w:val="center"/>
          </w:tcPr>
          <w:p w14:paraId="45C0CEB4" w14:textId="77777777"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5F5D1B7F" w14:textId="72C8FD67" w:rsidR="002D7EF3" w:rsidRDefault="00E774B2" w:rsidP="00E774B2">
            <w:pPr>
              <w:pStyle w:val="text"/>
              <w:spacing w:after="0"/>
              <w:rPr>
                <w:rFonts w:ascii="Arial" w:hAnsi="Arial" w:cs="Arial"/>
                <w:sz w:val="20"/>
              </w:rPr>
            </w:pPr>
            <w:r>
              <w:rPr>
                <w:rFonts w:ascii="Arial" w:hAnsi="Arial" w:cs="Arial"/>
                <w:sz w:val="20"/>
              </w:rPr>
              <w:t>01/2013</w:t>
            </w:r>
            <w:r w:rsidR="00532BFA">
              <w:rPr>
                <w:rFonts w:ascii="Arial" w:hAnsi="Arial" w:cs="Arial"/>
                <w:sz w:val="20"/>
              </w:rPr>
              <w:t xml:space="preserve"> </w:t>
            </w:r>
            <w:r>
              <w:rPr>
                <w:rFonts w:ascii="Arial" w:hAnsi="Arial" w:cs="Arial"/>
                <w:sz w:val="20"/>
              </w:rPr>
              <w:t>–</w:t>
            </w:r>
            <w:r w:rsidR="00005EC9">
              <w:rPr>
                <w:rFonts w:ascii="Arial" w:hAnsi="Arial" w:cs="Arial"/>
                <w:sz w:val="20"/>
              </w:rPr>
              <w:t xml:space="preserve"> </w:t>
            </w:r>
            <w:r w:rsidR="002D7EF3">
              <w:rPr>
                <w:rFonts w:ascii="Arial" w:hAnsi="Arial" w:cs="Arial"/>
                <w:sz w:val="20"/>
              </w:rPr>
              <w:t>Created</w:t>
            </w:r>
          </w:p>
          <w:p w14:paraId="45C0CEB5" w14:textId="379C00E6" w:rsidR="00E774B2" w:rsidRDefault="00BB1B45" w:rsidP="00E774B2">
            <w:pPr>
              <w:pStyle w:val="text"/>
              <w:spacing w:after="0"/>
              <w:rPr>
                <w:rFonts w:ascii="Arial" w:hAnsi="Arial" w:cs="Arial"/>
                <w:sz w:val="20"/>
              </w:rPr>
            </w:pPr>
            <w:r>
              <w:rPr>
                <w:rFonts w:ascii="Arial" w:hAnsi="Arial" w:cs="Arial"/>
                <w:sz w:val="20"/>
              </w:rPr>
              <w:t>07</w:t>
            </w:r>
            <w:r w:rsidR="00E774B2">
              <w:rPr>
                <w:rFonts w:ascii="Arial" w:hAnsi="Arial" w:cs="Arial"/>
                <w:sz w:val="20"/>
              </w:rPr>
              <w:t xml:space="preserve">/2018 – Updated </w:t>
            </w:r>
          </w:p>
        </w:tc>
      </w:tr>
    </w:tbl>
    <w:p w14:paraId="45C0CEB7" w14:textId="77777777" w:rsidR="002B1C7C" w:rsidRDefault="002B1C7C">
      <w:pPr>
        <w:spacing w:after="120"/>
      </w:pPr>
    </w:p>
    <w:sectPr w:rsidR="002B1C7C" w:rsidSect="00903661">
      <w:headerReference w:type="even" r:id="rId11"/>
      <w:headerReference w:type="default" r:id="rId12"/>
      <w:footerReference w:type="even" r:id="rId13"/>
      <w:footerReference w:type="default" r:id="rId14"/>
      <w:headerReference w:type="first" r:id="rId15"/>
      <w:footerReference w:type="first" r:id="rId16"/>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0CEBA" w14:textId="77777777" w:rsidR="00DB75FB" w:rsidRDefault="00DB75FB">
      <w:r>
        <w:separator/>
      </w:r>
    </w:p>
  </w:endnote>
  <w:endnote w:type="continuationSeparator" w:id="0">
    <w:p w14:paraId="45C0CEBB" w14:textId="77777777" w:rsidR="00DB75FB" w:rsidRDefault="00DB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B2B26" w14:textId="77777777" w:rsidR="00D150BE" w:rsidRDefault="00D150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D150BE">
      <w:rPr>
        <w:rStyle w:val="PageNumber"/>
        <w:rFonts w:ascii="Arial" w:hAnsi="Arial" w:cs="Arial"/>
        <w:noProof/>
        <w:sz w:val="18"/>
        <w:szCs w:val="18"/>
      </w:rPr>
      <w:t>2</w:t>
    </w:r>
    <w:r>
      <w:rPr>
        <w:rStyle w:val="PageNumber"/>
        <w:rFonts w:ascii="Arial" w:hAnsi="Arial" w:cs="Arial"/>
        <w:sz w:val="18"/>
        <w:szCs w:val="18"/>
      </w:rPr>
      <w:fldChar w:fldCharType="end"/>
    </w:r>
  </w:p>
  <w:p w14:paraId="45C0CEBD" w14:textId="6C3CEACB" w:rsidR="00DB4EC4" w:rsidRDefault="00E774B2">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Permitting Product Line Manager</w:t>
    </w:r>
  </w:p>
  <w:p w14:paraId="45C0CEBE" w14:textId="4FA9984F" w:rsidR="00DB4EC4" w:rsidRDefault="00E774B2">
    <w:pPr>
      <w:pStyle w:val="Footer"/>
      <w:jc w:val="right"/>
      <w:rPr>
        <w:rStyle w:val="PageNumber"/>
        <w:sz w:val="18"/>
        <w:szCs w:val="18"/>
      </w:rPr>
    </w:pPr>
    <w:r>
      <w:rPr>
        <w:rStyle w:val="PageNumber"/>
        <w:rFonts w:ascii="Arial" w:hAnsi="Arial" w:cs="Arial"/>
        <w:sz w:val="18"/>
        <w:szCs w:val="18"/>
      </w:rPr>
      <w:t>0</w:t>
    </w:r>
    <w:r w:rsidR="00DC6392">
      <w:rPr>
        <w:rStyle w:val="PageNumber"/>
        <w:rFonts w:ascii="Arial" w:hAnsi="Arial" w:cs="Arial"/>
        <w:sz w:val="18"/>
        <w:szCs w:val="18"/>
      </w:rPr>
      <w:t>7</w:t>
    </w:r>
    <w:r>
      <w:rPr>
        <w:rStyle w:val="PageNumber"/>
        <w:rFonts w:ascii="Arial" w:hAnsi="Arial" w:cs="Arial"/>
        <w:sz w:val="18"/>
        <w:szCs w:val="18"/>
      </w:rPr>
      <w:t>/2018 version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D1FC8" w14:textId="77777777" w:rsidR="00D150BE" w:rsidRDefault="00D150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C0CEB8" w14:textId="77777777" w:rsidR="00DB75FB" w:rsidRDefault="00DB75FB">
      <w:r>
        <w:separator/>
      </w:r>
    </w:p>
  </w:footnote>
  <w:footnote w:type="continuationSeparator" w:id="0">
    <w:p w14:paraId="45C0CEB9" w14:textId="77777777" w:rsidR="00DB75FB" w:rsidRDefault="00DB75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C6E34" w14:textId="77777777" w:rsidR="00D150BE" w:rsidRDefault="00D150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6514E" w14:textId="77777777" w:rsidR="00D150BE" w:rsidRDefault="00D150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771A0470" w:rsidR="00DB4EC4" w:rsidRPr="003E7835" w:rsidRDefault="00751B26" w:rsidP="00C44A78">
          <w:pPr>
            <w:spacing w:before="40"/>
            <w:ind w:left="234" w:hanging="234"/>
            <w:jc w:val="center"/>
            <w:rPr>
              <w:rFonts w:ascii="Arial" w:hAnsi="Arial" w:cs="Arial"/>
            </w:rPr>
          </w:pPr>
          <w:r>
            <w:rPr>
              <w:noProof/>
            </w:rPr>
            <w:drawing>
              <wp:inline distT="0" distB="0" distL="0" distR="0" wp14:anchorId="45C0CECA" wp14:editId="7789A8B4">
                <wp:extent cx="914400" cy="638175"/>
                <wp:effectExtent l="0" t="0" r="0" b="9525"/>
                <wp:docPr id="1" name="Picture 1" descr="KClogo_v_b_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ogo_v_b_m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8175"/>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05D41AF5" w:rsidR="00DB4EC4" w:rsidRPr="003E7835" w:rsidRDefault="00E774B2" w:rsidP="00C44A78">
          <w:pPr>
            <w:tabs>
              <w:tab w:val="left" w:pos="5670"/>
              <w:tab w:val="right" w:pos="6634"/>
            </w:tabs>
            <w:jc w:val="right"/>
            <w:rPr>
              <w:rFonts w:ascii="Arial" w:hAnsi="Arial" w:cs="Arial"/>
              <w:b/>
              <w:sz w:val="24"/>
              <w:szCs w:val="24"/>
            </w:rPr>
          </w:pPr>
          <w:bookmarkStart w:id="0" w:name="_GoBack"/>
          <w:r>
            <w:rPr>
              <w:rFonts w:ascii="Arial" w:hAnsi="Arial" w:cs="Arial"/>
              <w:b/>
              <w:sz w:val="24"/>
              <w:szCs w:val="24"/>
            </w:rPr>
            <w:t>5330100</w:t>
          </w:r>
          <w:bookmarkEnd w:id="0"/>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60CBA066" w:rsidR="00DB4EC4" w:rsidRPr="003E7835" w:rsidRDefault="00E774B2" w:rsidP="00C44A78">
          <w:pPr>
            <w:jc w:val="right"/>
            <w:rPr>
              <w:rFonts w:ascii="Arial" w:hAnsi="Arial" w:cs="Arial"/>
              <w:b/>
              <w:bCs/>
              <w:sz w:val="28"/>
              <w:szCs w:val="28"/>
            </w:rPr>
          </w:pPr>
          <w:r>
            <w:rPr>
              <w:rFonts w:ascii="Arial" w:hAnsi="Arial" w:cs="Arial"/>
              <w:b/>
              <w:bCs/>
              <w:sz w:val="28"/>
              <w:szCs w:val="28"/>
            </w:rPr>
            <w:t>PERMITTING PRODUCT LINE MANAGER</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266091"/>
    <w:multiLevelType w:val="hybridMultilevel"/>
    <w:tmpl w:val="110091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266379"/>
    <w:multiLevelType w:val="singleLevel"/>
    <w:tmpl w:val="BDFABC12"/>
    <w:lvl w:ilvl="0">
      <w:start w:val="1"/>
      <w:numFmt w:val="decimal"/>
      <w:lvlText w:val="%1."/>
      <w:legacy w:legacy="1" w:legacySpace="0" w:legacyIndent="360"/>
      <w:lvlJc w:val="left"/>
      <w:pPr>
        <w:ind w:left="360" w:hanging="360"/>
      </w:pPr>
    </w:lvl>
  </w:abstractNum>
  <w:abstractNum w:abstractNumId="3" w15:restartNumberingAfterBreak="0">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B33DCC"/>
    <w:multiLevelType w:val="singleLevel"/>
    <w:tmpl w:val="027220BE"/>
    <w:lvl w:ilvl="0">
      <w:start w:val="1"/>
      <w:numFmt w:val="decimal"/>
      <w:lvlText w:val="%1."/>
      <w:legacy w:legacy="1" w:legacySpace="0" w:legacyIndent="360"/>
      <w:lvlJc w:val="left"/>
      <w:pPr>
        <w:ind w:left="360" w:hanging="360"/>
      </w:pPr>
    </w:lvl>
  </w:abstractNum>
  <w:abstractNum w:abstractNumId="7" w15:restartNumberingAfterBreak="0">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294942"/>
    <w:multiLevelType w:val="singleLevel"/>
    <w:tmpl w:val="47DAF7B4"/>
    <w:lvl w:ilvl="0">
      <w:start w:val="1"/>
      <w:numFmt w:val="decimal"/>
      <w:lvlText w:val="%1."/>
      <w:legacy w:legacy="1" w:legacySpace="0" w:legacyIndent="360"/>
      <w:lvlJc w:val="left"/>
      <w:pPr>
        <w:ind w:left="360" w:hanging="360"/>
      </w:pPr>
    </w:lvl>
  </w:abstractNum>
  <w:abstractNum w:abstractNumId="10" w15:restartNumberingAfterBreak="0">
    <w:nsid w:val="481816A0"/>
    <w:multiLevelType w:val="singleLevel"/>
    <w:tmpl w:val="3782E832"/>
    <w:lvl w:ilvl="0">
      <w:start w:val="1"/>
      <w:numFmt w:val="decimal"/>
      <w:lvlText w:val="%1."/>
      <w:legacy w:legacy="1" w:legacySpace="0" w:legacyIndent="360"/>
      <w:lvlJc w:val="left"/>
      <w:pPr>
        <w:ind w:left="360" w:hanging="360"/>
      </w:pPr>
    </w:lvl>
  </w:abstractNum>
  <w:abstractNum w:abstractNumId="11" w15:restartNumberingAfterBreak="0">
    <w:nsid w:val="492269C3"/>
    <w:multiLevelType w:val="singleLevel"/>
    <w:tmpl w:val="6674EE12"/>
    <w:lvl w:ilvl="0">
      <w:start w:val="1"/>
      <w:numFmt w:val="decimal"/>
      <w:lvlText w:val="%1."/>
      <w:legacy w:legacy="1" w:legacySpace="0" w:legacyIndent="360"/>
      <w:lvlJc w:val="left"/>
      <w:pPr>
        <w:ind w:left="360" w:hanging="360"/>
      </w:pPr>
    </w:lvl>
  </w:abstractNum>
  <w:abstractNum w:abstractNumId="12" w15:restartNumberingAfterBreak="0">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73555F11"/>
    <w:multiLevelType w:val="singleLevel"/>
    <w:tmpl w:val="AFD622FA"/>
    <w:lvl w:ilvl="0">
      <w:start w:val="1"/>
      <w:numFmt w:val="decimal"/>
      <w:lvlText w:val="%1."/>
      <w:legacy w:legacy="1" w:legacySpace="0" w:legacyIndent="360"/>
      <w:lvlJc w:val="left"/>
      <w:pPr>
        <w:ind w:left="360" w:hanging="360"/>
      </w:pPr>
    </w:lvl>
  </w:abstractNum>
  <w:num w:numId="1">
    <w:abstractNumId w:val="10"/>
  </w:num>
  <w:num w:numId="2">
    <w:abstractNumId w:val="15"/>
  </w:num>
  <w:num w:numId="3">
    <w:abstractNumId w:val="6"/>
  </w:num>
  <w:num w:numId="4">
    <w:abstractNumId w:val="3"/>
  </w:num>
  <w:num w:numId="5">
    <w:abstractNumId w:val="16"/>
  </w:num>
  <w:num w:numId="6">
    <w:abstractNumId w:val="2"/>
  </w:num>
  <w:num w:numId="7">
    <w:abstractNumId w:val="13"/>
  </w:num>
  <w:num w:numId="8">
    <w:abstractNumId w:val="11"/>
  </w:num>
  <w:num w:numId="9">
    <w:abstractNumId w:val="4"/>
  </w:num>
  <w:num w:numId="10">
    <w:abstractNumId w:val="12"/>
  </w:num>
  <w:num w:numId="11">
    <w:abstractNumId w:val="9"/>
  </w:num>
  <w:num w:numId="12">
    <w:abstractNumId w:val="14"/>
  </w:num>
  <w:num w:numId="13">
    <w:abstractNumId w:val="8"/>
  </w:num>
  <w:num w:numId="14">
    <w:abstractNumId w:val="5"/>
  </w:num>
  <w:num w:numId="15">
    <w:abstractNumId w:val="0"/>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95B"/>
    <w:rsid w:val="00005EC9"/>
    <w:rsid w:val="0009471F"/>
    <w:rsid w:val="000A3314"/>
    <w:rsid w:val="000B56AC"/>
    <w:rsid w:val="000D17D8"/>
    <w:rsid w:val="0011050A"/>
    <w:rsid w:val="001177E0"/>
    <w:rsid w:val="00130C46"/>
    <w:rsid w:val="001E3558"/>
    <w:rsid w:val="001E74D8"/>
    <w:rsid w:val="00210127"/>
    <w:rsid w:val="002151BB"/>
    <w:rsid w:val="002634BB"/>
    <w:rsid w:val="00270A91"/>
    <w:rsid w:val="00271D4B"/>
    <w:rsid w:val="0028409B"/>
    <w:rsid w:val="002B1C7C"/>
    <w:rsid w:val="002C73CF"/>
    <w:rsid w:val="002D7EF3"/>
    <w:rsid w:val="002F7A42"/>
    <w:rsid w:val="00303EF0"/>
    <w:rsid w:val="00322811"/>
    <w:rsid w:val="00323BF0"/>
    <w:rsid w:val="00324BEA"/>
    <w:rsid w:val="00360AEB"/>
    <w:rsid w:val="003943F4"/>
    <w:rsid w:val="003A7520"/>
    <w:rsid w:val="003E4DA6"/>
    <w:rsid w:val="003E7835"/>
    <w:rsid w:val="004367A2"/>
    <w:rsid w:val="00474A34"/>
    <w:rsid w:val="00497183"/>
    <w:rsid w:val="00504BC4"/>
    <w:rsid w:val="005132BD"/>
    <w:rsid w:val="00523771"/>
    <w:rsid w:val="00532BFA"/>
    <w:rsid w:val="00592F72"/>
    <w:rsid w:val="005E1959"/>
    <w:rsid w:val="005F1FD9"/>
    <w:rsid w:val="006046E5"/>
    <w:rsid w:val="00625458"/>
    <w:rsid w:val="0065419B"/>
    <w:rsid w:val="0066152D"/>
    <w:rsid w:val="007032DB"/>
    <w:rsid w:val="007335DF"/>
    <w:rsid w:val="00751B26"/>
    <w:rsid w:val="00772A3C"/>
    <w:rsid w:val="00790DFB"/>
    <w:rsid w:val="007B510D"/>
    <w:rsid w:val="008719D2"/>
    <w:rsid w:val="0090245D"/>
    <w:rsid w:val="00903661"/>
    <w:rsid w:val="009055D9"/>
    <w:rsid w:val="00921357"/>
    <w:rsid w:val="00985B72"/>
    <w:rsid w:val="00995D72"/>
    <w:rsid w:val="009F1611"/>
    <w:rsid w:val="00A001F2"/>
    <w:rsid w:val="00A55225"/>
    <w:rsid w:val="00AF7566"/>
    <w:rsid w:val="00B012C5"/>
    <w:rsid w:val="00B2381E"/>
    <w:rsid w:val="00B36D30"/>
    <w:rsid w:val="00BB1B45"/>
    <w:rsid w:val="00BB7AB0"/>
    <w:rsid w:val="00C35CCF"/>
    <w:rsid w:val="00C44A78"/>
    <w:rsid w:val="00C5534D"/>
    <w:rsid w:val="00CE11AD"/>
    <w:rsid w:val="00D150BE"/>
    <w:rsid w:val="00D53051"/>
    <w:rsid w:val="00D73622"/>
    <w:rsid w:val="00DB4EC4"/>
    <w:rsid w:val="00DB5076"/>
    <w:rsid w:val="00DB75FB"/>
    <w:rsid w:val="00DC6392"/>
    <w:rsid w:val="00DD4674"/>
    <w:rsid w:val="00DF1088"/>
    <w:rsid w:val="00DF607B"/>
    <w:rsid w:val="00E12A82"/>
    <w:rsid w:val="00E21CC6"/>
    <w:rsid w:val="00E31C08"/>
    <w:rsid w:val="00E4795B"/>
    <w:rsid w:val="00E774B2"/>
    <w:rsid w:val="00F04650"/>
    <w:rsid w:val="00F34428"/>
    <w:rsid w:val="00F37F45"/>
    <w:rsid w:val="00F50C81"/>
    <w:rsid w:val="00F51B87"/>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 w:type="paragraph" w:styleId="NoSpacing">
    <w:name w:val="No Spacing"/>
    <w:uiPriority w:val="1"/>
    <w:qFormat/>
    <w:rsid w:val="00E774B2"/>
    <w:rPr>
      <w:rFonts w:ascii="Calibri" w:eastAsia="Calibri" w:hAnsi="Calibri"/>
      <w:sz w:val="22"/>
      <w:szCs w:val="22"/>
    </w:rPr>
  </w:style>
  <w:style w:type="paragraph" w:customStyle="1" w:styleId="Title2">
    <w:name w:val="Title2"/>
    <w:basedOn w:val="Normal"/>
    <w:rsid w:val="00E774B2"/>
    <w:pPr>
      <w:pBdr>
        <w:bottom w:val="double" w:sz="6" w:space="5" w:color="auto"/>
      </w:pBdr>
      <w:spacing w:before="240" w:after="240"/>
      <w:jc w:val="center"/>
    </w:pPr>
    <w:rPr>
      <w:rFonts w:ascii="Arial" w:hAnsi="Arial"/>
      <w:b/>
      <w:sz w:val="28"/>
    </w:rPr>
  </w:style>
  <w:style w:type="character" w:styleId="CommentReference">
    <w:name w:val="annotation reference"/>
    <w:rsid w:val="00E774B2"/>
    <w:rPr>
      <w:sz w:val="16"/>
      <w:szCs w:val="16"/>
    </w:rPr>
  </w:style>
  <w:style w:type="paragraph" w:styleId="CommentText">
    <w:name w:val="annotation text"/>
    <w:basedOn w:val="Normal"/>
    <w:link w:val="CommentTextChar"/>
    <w:rsid w:val="00E774B2"/>
  </w:style>
  <w:style w:type="character" w:customStyle="1" w:styleId="CommentTextChar">
    <w:name w:val="Comment Text Char"/>
    <w:basedOn w:val="DefaultParagraphFont"/>
    <w:link w:val="CommentText"/>
    <w:rsid w:val="00E77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MAQEFJTUDN2N-1642563518-18</_dlc_DocId>
    <_dlc_DocIdUrl xmlns="dd90cae5-04f9-4ad6-b687-7fa19d8f306c">
      <Url>https://kc1.sharepoint.com/teams/DESa/CC/compensation/_layouts/15/DocIdRedir.aspx?ID=MAQEFJTUDN2N-1642563518-18</Url>
      <Description>MAQEFJTUDN2N-1642563518-18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69F503C87045479C048AAE3CBF1E08" ma:contentTypeVersion="2" ma:contentTypeDescription="Create a new document." ma:contentTypeScope="" ma:versionID="9adb6bcbe13a9d425f2f3c78060f5936">
  <xsd:schema xmlns:xsd="http://www.w3.org/2001/XMLSchema" xmlns:xs="http://www.w3.org/2001/XMLSchema" xmlns:p="http://schemas.microsoft.com/office/2006/metadata/properties" xmlns:ns2="dd90cae5-04f9-4ad6-b687-7fa19d8f306c" targetNamespace="http://schemas.microsoft.com/office/2006/metadata/properties" ma:root="true" ma:fieldsID="7dcd6fbb86d473f5ade33f7c725b4b35" ns2:_="">
    <xsd:import namespace="dd90cae5-04f9-4ad6-b687-7fa19d8f30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2.xml><?xml version="1.0" encoding="utf-8"?>
<ds:datastoreItem xmlns:ds="http://schemas.openxmlformats.org/officeDocument/2006/customXml" ds:itemID="{B9FF987E-2145-4C1A-8A28-D18A11AEA8F2}">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dd90cae5-04f9-4ad6-b687-7fa19d8f306c"/>
    <ds:schemaRef ds:uri="e8cc94d8-4622-401d-99b9-d219a41dd5a8"/>
    <ds:schemaRef ds:uri="9abc15d8-5500-48b6-8681-f2a1a758343b"/>
    <ds:schemaRef ds:uri="http://www.w3.org/XML/1998/namespace"/>
  </ds:schemaRefs>
</ds:datastoreItem>
</file>

<file path=customXml/itemProps3.xml><?xml version="1.0" encoding="utf-8"?>
<ds:datastoreItem xmlns:ds="http://schemas.openxmlformats.org/officeDocument/2006/customXml" ds:itemID="{631C793A-9404-4239-A5F7-10C8D746F3AB}"/>
</file>

<file path=customXml/itemProps4.xml><?xml version="1.0" encoding="utf-8"?>
<ds:datastoreItem xmlns:ds="http://schemas.openxmlformats.org/officeDocument/2006/customXml" ds:itemID="{3DE7D115-EC36-4710-A441-E0F78E61BFDB}">
  <ds:schemaRefs>
    <ds:schemaRef ds:uri="http://schemas.openxmlformats.org/officeDocument/2006/bibliography"/>
  </ds:schemaRefs>
</ds:datastoreItem>
</file>

<file path=customXml/itemProps5.xml><?xml version="1.0" encoding="utf-8"?>
<ds:datastoreItem xmlns:ds="http://schemas.openxmlformats.org/officeDocument/2006/customXml" ds:itemID="{F8549E8C-0D82-4BEF-8AD8-7B2E60060E83}"/>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3720</Characters>
  <Application>Microsoft Office Word</Application>
  <DocSecurity>2</DocSecurity>
  <Lines>31</Lines>
  <Paragraphs>8</Paragraphs>
  <ScaleCrop>false</ScaleCrop>
  <HeadingPairs>
    <vt:vector size="2" baseType="variant">
      <vt:variant>
        <vt:lpstr>Title</vt:lpstr>
      </vt:variant>
      <vt:variant>
        <vt:i4>1</vt:i4>
      </vt:variant>
    </vt:vector>
  </HeadingPairs>
  <TitlesOfParts>
    <vt:vector size="1" baseType="lpstr">
      <vt:lpstr>PERMITTING PRODUCT LINE MANAGER</vt:lpstr>
    </vt:vector>
  </TitlesOfParts>
  <LinksUpToDate>false</LinksUpToDate>
  <CharactersWithSpaces>4285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PERMITTING PRODUCT LINE MANAGER</dc:title>
  <dc:subject>CLASSIFICATION SPECIFICATION</dc:subject>
  <dc:creator/>
  <cp:keywords>PERMITTING PRODUCT LINE MANAGER</cp:keywords>
  <dc:description>5330100</dc:description>
  <cp:lastModifiedBy/>
  <cp:revision>1</cp:revision>
  <cp:lastPrinted>2007-08-06T17:18:00Z</cp:lastPrinted>
  <dcterms:created xsi:type="dcterms:W3CDTF">2018-07-16T15:44:00Z</dcterms:created>
  <dcterms:modified xsi:type="dcterms:W3CDTF">2018-07-16T15:44:00Z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0x0101001D69F503C87045479C048AAE3CBF1E08</vt:lpwstr>
  </property>
  <property fmtid="{D5CDD505-2E9C-101B-9397-08002B2CF9AE}" pid="4" name="_dlc_DocIdItemGuid">
    <vt:lpwstr>5ec7d4d3-83c8-4587-9a88-a898a3e9e82c</vt:lpwstr>
  </property>
  <property fmtid="{D5CDD505-2E9C-101B-9397-08002B2CF9AE}" pid="5" name="ERMS Category">
    <vt:lpwstr>Position Classifications (PER-03-001)</vt:lpwstr>
  </property>
</Properties>
</file>