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396038E" w14:textId="77777777" w:rsidR="00A55621" w:rsidRPr="00D160C2" w:rsidRDefault="00A55621" w:rsidP="00A55621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assigning and coordinating the work of </w:t>
      </w:r>
      <w:r>
        <w:rPr>
          <w:rFonts w:ascii="Arial" w:hAnsi="Arial" w:cs="Arial"/>
          <w:sz w:val="22"/>
          <w:szCs w:val="22"/>
        </w:rPr>
        <w:t>purchasing specialists</w:t>
      </w:r>
      <w:r w:rsidRPr="00D160C2">
        <w:rPr>
          <w:rFonts w:ascii="Arial" w:hAnsi="Arial" w:cs="Arial"/>
          <w:sz w:val="22"/>
          <w:szCs w:val="22"/>
        </w:rPr>
        <w:t xml:space="preserve"> and performing the full range of responsibilities identified in the </w:t>
      </w:r>
      <w:r>
        <w:rPr>
          <w:rFonts w:ascii="Arial" w:hAnsi="Arial" w:cs="Arial"/>
          <w:sz w:val="22"/>
          <w:szCs w:val="22"/>
        </w:rPr>
        <w:t>Transit Purchasing Specialist</w:t>
      </w:r>
      <w:r w:rsidRPr="00D160C2">
        <w:rPr>
          <w:rFonts w:ascii="Arial" w:hAnsi="Arial" w:cs="Arial"/>
          <w:sz w:val="22"/>
          <w:szCs w:val="22"/>
        </w:rPr>
        <w:t xml:space="preserve"> classification.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3DCF68D" w14:textId="77777777" w:rsidR="00A55621" w:rsidRDefault="00A55621" w:rsidP="00A55621">
      <w:pPr>
        <w:pStyle w:val="text"/>
        <w:rPr>
          <w:rFonts w:ascii="Arial" w:hAnsi="Arial" w:cs="Arial"/>
          <w:sz w:val="22"/>
          <w:szCs w:val="22"/>
        </w:rPr>
      </w:pPr>
      <w:r w:rsidRPr="00DB15AA">
        <w:rPr>
          <w:rFonts w:ascii="Arial" w:hAnsi="Arial" w:cs="Arial"/>
          <w:sz w:val="22"/>
          <w:szCs w:val="22"/>
        </w:rPr>
        <w:t xml:space="preserve">This is the </w:t>
      </w:r>
      <w:r>
        <w:rPr>
          <w:rFonts w:ascii="Arial" w:hAnsi="Arial" w:cs="Arial"/>
          <w:sz w:val="22"/>
          <w:szCs w:val="22"/>
        </w:rPr>
        <w:t>second of a two-level</w:t>
      </w:r>
      <w:r w:rsidRPr="00DB15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Purchasing Specialist classification series.  </w:t>
      </w:r>
      <w:r w:rsidRPr="002A25F6">
        <w:rPr>
          <w:rFonts w:ascii="Arial" w:hAnsi="Arial" w:cs="Arial"/>
          <w:sz w:val="22"/>
          <w:szCs w:val="22"/>
        </w:rPr>
        <w:t xml:space="preserve">Work involves providing technical assistance and lead direction to a group of assigned </w:t>
      </w:r>
      <w:r>
        <w:rPr>
          <w:rFonts w:ascii="Arial" w:hAnsi="Arial" w:cs="Arial"/>
          <w:sz w:val="22"/>
          <w:szCs w:val="22"/>
        </w:rPr>
        <w:t>purchasing specialists</w:t>
      </w:r>
      <w:r w:rsidRPr="002A25F6">
        <w:rPr>
          <w:rFonts w:ascii="Arial" w:hAnsi="Arial" w:cs="Arial"/>
          <w:sz w:val="22"/>
          <w:szCs w:val="22"/>
        </w:rPr>
        <w:t>.  Work includes coordinating work assignments; monitoring</w:t>
      </w:r>
      <w:r>
        <w:rPr>
          <w:rFonts w:ascii="Arial" w:hAnsi="Arial" w:cs="Arial"/>
          <w:sz w:val="22"/>
          <w:szCs w:val="22"/>
        </w:rPr>
        <w:t xml:space="preserve"> and adjusting</w:t>
      </w:r>
      <w:r w:rsidRPr="002A25F6">
        <w:rPr>
          <w:rFonts w:ascii="Arial" w:hAnsi="Arial" w:cs="Arial"/>
          <w:sz w:val="22"/>
          <w:szCs w:val="22"/>
        </w:rPr>
        <w:t xml:space="preserve"> work flows; maintaining quality standards; ensuring adherence to schedules and operating requirements; and ensuring compliance with operating policies</w:t>
      </w:r>
      <w:r>
        <w:rPr>
          <w:rFonts w:ascii="Arial" w:hAnsi="Arial" w:cs="Arial"/>
          <w:sz w:val="22"/>
          <w:szCs w:val="22"/>
        </w:rPr>
        <w:t>, procedures</w:t>
      </w:r>
      <w:r w:rsidRPr="002A25F6">
        <w:rPr>
          <w:rFonts w:ascii="Arial" w:hAnsi="Arial" w:cs="Arial"/>
          <w:sz w:val="22"/>
          <w:szCs w:val="22"/>
        </w:rPr>
        <w:t xml:space="preserve"> and standards.  </w:t>
      </w:r>
      <w:r w:rsidRPr="00416052">
        <w:rPr>
          <w:rFonts w:ascii="Arial" w:hAnsi="Arial" w:cs="Arial"/>
          <w:sz w:val="22"/>
          <w:szCs w:val="22"/>
        </w:rPr>
        <w:t>Work requires incumbents to learn and transfer new and expanded knowledge and skills as parts, components</w:t>
      </w:r>
      <w:r>
        <w:rPr>
          <w:rFonts w:ascii="Arial" w:hAnsi="Arial" w:cs="Arial"/>
          <w:sz w:val="22"/>
          <w:szCs w:val="22"/>
        </w:rPr>
        <w:t>,</w:t>
      </w:r>
      <w:r w:rsidRPr="00416052">
        <w:rPr>
          <w:rFonts w:ascii="Arial" w:hAnsi="Arial" w:cs="Arial"/>
          <w:sz w:val="22"/>
          <w:szCs w:val="22"/>
        </w:rPr>
        <w:t xml:space="preserve"> materials </w:t>
      </w:r>
      <w:r>
        <w:rPr>
          <w:rFonts w:ascii="Arial" w:hAnsi="Arial" w:cs="Arial"/>
          <w:sz w:val="22"/>
          <w:szCs w:val="22"/>
        </w:rPr>
        <w:t xml:space="preserve">and equipment </w:t>
      </w:r>
      <w:r w:rsidRPr="00416052">
        <w:rPr>
          <w:rFonts w:ascii="Arial" w:hAnsi="Arial" w:cs="Arial"/>
          <w:sz w:val="22"/>
          <w:szCs w:val="22"/>
        </w:rPr>
        <w:t>are modified and updated.</w:t>
      </w:r>
      <w:r>
        <w:rPr>
          <w:rFonts w:ascii="Arial" w:hAnsi="Arial" w:cs="Arial"/>
          <w:sz w:val="22"/>
          <w:szCs w:val="22"/>
        </w:rPr>
        <w:t xml:space="preserve">  Work is performed under the general supervision of higher-level supervisors.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97D0844" w14:textId="77777777" w:rsidR="00A55621" w:rsidRPr="00E5233E" w:rsidRDefault="00A55621" w:rsidP="00A55621">
      <w:pPr>
        <w:pStyle w:val="Title2"/>
        <w:pBdr>
          <w:bottom w:val="none" w:sz="0" w:space="0" w:color="auto"/>
        </w:pBdr>
        <w:spacing w:before="0" w:after="120"/>
        <w:jc w:val="left"/>
        <w:rPr>
          <w:b w:val="0"/>
          <w:i/>
          <w:sz w:val="20"/>
        </w:rPr>
      </w:pPr>
      <w:r w:rsidRPr="00E5233E">
        <w:rPr>
          <w:b w:val="0"/>
          <w:i/>
          <w:sz w:val="20"/>
        </w:rPr>
        <w:t xml:space="preserve">In addition to performing </w:t>
      </w:r>
      <w:r>
        <w:rPr>
          <w:b w:val="0"/>
          <w:i/>
          <w:sz w:val="20"/>
        </w:rPr>
        <w:t>the full range of responsi</w:t>
      </w:r>
      <w:r w:rsidRPr="00E5233E">
        <w:rPr>
          <w:b w:val="0"/>
          <w:i/>
          <w:sz w:val="20"/>
        </w:rPr>
        <w:t>bilities of the</w:t>
      </w:r>
      <w:r>
        <w:rPr>
          <w:b w:val="0"/>
          <w:i/>
          <w:sz w:val="20"/>
        </w:rPr>
        <w:t xml:space="preserve"> </w:t>
      </w:r>
      <w:r w:rsidRPr="004C6CB1">
        <w:rPr>
          <w:b w:val="0"/>
          <w:i/>
          <w:sz w:val="20"/>
        </w:rPr>
        <w:t xml:space="preserve">Transit </w:t>
      </w:r>
      <w:r>
        <w:rPr>
          <w:b w:val="0"/>
          <w:i/>
          <w:sz w:val="20"/>
        </w:rPr>
        <w:t>Purchasing</w:t>
      </w:r>
      <w:r w:rsidRPr="00E5233E">
        <w:rPr>
          <w:b w:val="0"/>
          <w:i/>
          <w:sz w:val="20"/>
        </w:rPr>
        <w:t xml:space="preserve"> Specialist classification, an incumbent in this classification performs the following:</w:t>
      </w:r>
    </w:p>
    <w:p w14:paraId="5CB2EC66" w14:textId="77777777" w:rsidR="00A55621" w:rsidRDefault="00A55621" w:rsidP="00A556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690D14">
        <w:rPr>
          <w:rFonts w:ascii="Arial" w:hAnsi="Arial" w:cs="Arial"/>
          <w:sz w:val="22"/>
          <w:szCs w:val="22"/>
        </w:rPr>
        <w:t xml:space="preserve">oordinate </w:t>
      </w:r>
      <w:r>
        <w:rPr>
          <w:rFonts w:ascii="Arial" w:hAnsi="Arial" w:cs="Arial"/>
          <w:sz w:val="22"/>
          <w:szCs w:val="22"/>
        </w:rPr>
        <w:t xml:space="preserve">the work of </w:t>
      </w:r>
      <w:r w:rsidRPr="00690D14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provide technical </w:t>
      </w:r>
      <w:r w:rsidRPr="00690D14">
        <w:rPr>
          <w:rFonts w:ascii="Arial" w:hAnsi="Arial" w:cs="Arial"/>
          <w:sz w:val="22"/>
          <w:szCs w:val="22"/>
        </w:rPr>
        <w:t>assist</w:t>
      </w:r>
      <w:r>
        <w:rPr>
          <w:rFonts w:ascii="Arial" w:hAnsi="Arial" w:cs="Arial"/>
          <w:sz w:val="22"/>
          <w:szCs w:val="22"/>
        </w:rPr>
        <w:t>ance</w:t>
      </w:r>
      <w:r w:rsidRPr="00690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purchasing specialists.</w:t>
      </w:r>
    </w:p>
    <w:p w14:paraId="5723DAC6" w14:textId="77777777" w:rsidR="00A55621" w:rsidRDefault="00A55621" w:rsidP="00A556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Assign work </w:t>
      </w:r>
      <w:r w:rsidRPr="00690D14">
        <w:rPr>
          <w:rFonts w:ascii="Arial" w:hAnsi="Arial" w:cs="Arial"/>
          <w:sz w:val="22"/>
          <w:szCs w:val="22"/>
        </w:rPr>
        <w:t xml:space="preserve">in accordance with work </w:t>
      </w:r>
      <w:r>
        <w:rPr>
          <w:rFonts w:ascii="Arial" w:hAnsi="Arial" w:cs="Arial"/>
          <w:sz w:val="22"/>
          <w:szCs w:val="22"/>
        </w:rPr>
        <w:t>operating requirements and workload demands; control and monitor work flow.</w:t>
      </w:r>
    </w:p>
    <w:p w14:paraId="158CAFFB" w14:textId="77777777" w:rsidR="00A55621" w:rsidRDefault="00A55621" w:rsidP="00A556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 to questions and provide advice on parts, supplies, components, systems and equipment requirements.</w:t>
      </w:r>
    </w:p>
    <w:p w14:paraId="5147DFB0" w14:textId="77777777" w:rsidR="00A55621" w:rsidRDefault="00A55621" w:rsidP="00A556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feedback to higher-level staff on employee and teamwork performance as well as any behavioral and attendance issues.</w:t>
      </w:r>
    </w:p>
    <w:p w14:paraId="4D5D42EC" w14:textId="77777777" w:rsidR="00A55621" w:rsidRPr="00347CE4" w:rsidRDefault="00A55621" w:rsidP="00A556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 work assignments to ensure </w:t>
      </w:r>
      <w:r w:rsidRPr="00690D14">
        <w:rPr>
          <w:rFonts w:ascii="Arial" w:hAnsi="Arial" w:cs="Arial"/>
          <w:sz w:val="22"/>
          <w:szCs w:val="22"/>
        </w:rPr>
        <w:t>work has been complet</w:t>
      </w:r>
      <w:r>
        <w:rPr>
          <w:rFonts w:ascii="Arial" w:hAnsi="Arial" w:cs="Arial"/>
          <w:sz w:val="22"/>
          <w:szCs w:val="22"/>
        </w:rPr>
        <w:t>ed in a quality manner and inventory, accounting and purchasing systems are properly maintained</w:t>
      </w:r>
      <w:r w:rsidRPr="00347CE4">
        <w:rPr>
          <w:rFonts w:ascii="Arial" w:hAnsi="Arial" w:cs="Arial"/>
          <w:sz w:val="22"/>
          <w:szCs w:val="22"/>
        </w:rPr>
        <w:t>.</w:t>
      </w:r>
    </w:p>
    <w:p w14:paraId="0DDD255D" w14:textId="77777777" w:rsidR="00A55621" w:rsidRDefault="00A55621" w:rsidP="00A556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90D14">
        <w:rPr>
          <w:rFonts w:ascii="Arial" w:hAnsi="Arial" w:cs="Arial"/>
          <w:sz w:val="22"/>
          <w:szCs w:val="22"/>
        </w:rPr>
        <w:t xml:space="preserve">Train new and current personnel in </w:t>
      </w:r>
      <w:r>
        <w:rPr>
          <w:rFonts w:ascii="Arial" w:hAnsi="Arial" w:cs="Arial"/>
          <w:sz w:val="22"/>
          <w:szCs w:val="22"/>
        </w:rPr>
        <w:t xml:space="preserve">purchasing requirements, rules, regulations, policies and </w:t>
      </w:r>
      <w:r w:rsidRPr="00690D14">
        <w:rPr>
          <w:rFonts w:ascii="Arial" w:hAnsi="Arial" w:cs="Arial"/>
          <w:sz w:val="22"/>
          <w:szCs w:val="22"/>
        </w:rPr>
        <w:t>procedures</w:t>
      </w:r>
      <w:r w:rsidRPr="00A207AC">
        <w:rPr>
          <w:rFonts w:ascii="Arial" w:hAnsi="Arial" w:cs="Arial"/>
          <w:sz w:val="22"/>
          <w:szCs w:val="22"/>
        </w:rPr>
        <w:t>.</w:t>
      </w:r>
    </w:p>
    <w:p w14:paraId="77EF1B27" w14:textId="77777777" w:rsidR="00A55621" w:rsidRPr="00A207AC" w:rsidRDefault="00A55621" w:rsidP="00A556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Advise purchasing specialists when their work is deficient or in violation of established regulations and procedures; recommend corrective actions to higher level staff when required.</w:t>
      </w:r>
    </w:p>
    <w:p w14:paraId="2AF1941E" w14:textId="4CD1C950" w:rsidR="00A55621" w:rsidRDefault="00A55621" w:rsidP="00A556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a variety of required records; enter and extract data in automated systems.</w:t>
      </w:r>
    </w:p>
    <w:p w14:paraId="45C0CE99" w14:textId="0178F02B" w:rsidR="004367A2" w:rsidRPr="00A55621" w:rsidRDefault="00A55621" w:rsidP="00A556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07E9CF8" w14:textId="77777777" w:rsidR="00A55621" w:rsidRDefault="00A55621" w:rsidP="00A556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full range of parts, supplies and equipment required to support a large fleet of diversified types of transit vehicles and the associated facilities</w:t>
      </w:r>
    </w:p>
    <w:p w14:paraId="2458C72A" w14:textId="77777777" w:rsidR="00A55621" w:rsidRDefault="00A55621" w:rsidP="00A556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sourcing and vendors for the inventory of parts, supplies and equipment maintained</w:t>
      </w:r>
    </w:p>
    <w:p w14:paraId="7CDD4D67" w14:textId="77777777" w:rsidR="00A55621" w:rsidRDefault="00A55621" w:rsidP="00A556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Federal Transit Administration and King County purchasing rules, regulations, requirements, policies and procedures</w:t>
      </w:r>
    </w:p>
    <w:p w14:paraId="50EF5CA2" w14:textId="77777777" w:rsidR="00A55621" w:rsidRDefault="00A55621" w:rsidP="00A556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industrial, electrical and building maintenance materials and terminology</w:t>
      </w:r>
    </w:p>
    <w:p w14:paraId="09C18234" w14:textId="77777777" w:rsidR="00A55621" w:rsidRDefault="00A55621" w:rsidP="00A556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effective and cost efficient inventory control methods and practices</w:t>
      </w:r>
    </w:p>
    <w:p w14:paraId="5FACC614" w14:textId="77777777" w:rsidR="00A55621" w:rsidRDefault="00A55621" w:rsidP="00A556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and understanding of parts catalogs, schematics, technical specifications and performance characteristics of the full range of parts, supplies and equipment purchased</w:t>
      </w:r>
    </w:p>
    <w:p w14:paraId="0237C828" w14:textId="2724ECFD" w:rsidR="00A55621" w:rsidRDefault="00A55621" w:rsidP="00A556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automated inventory, purchasing, accounting and maintenance systems and databases</w:t>
      </w:r>
    </w:p>
    <w:p w14:paraId="158E5B8C" w14:textId="77777777" w:rsidR="00A55621" w:rsidRPr="00B62CF9" w:rsidRDefault="00A55621" w:rsidP="00A55621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Knowledge of workload planning and scheduling</w:t>
      </w:r>
    </w:p>
    <w:p w14:paraId="115AD910" w14:textId="77777777" w:rsidR="00A55621" w:rsidRPr="00B62CF9" w:rsidRDefault="00A55621" w:rsidP="00A55621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Knowledge of applicable service standards, operating policies</w:t>
      </w:r>
      <w:r>
        <w:rPr>
          <w:rFonts w:ascii="Arial" w:hAnsi="Arial" w:cs="Arial"/>
          <w:sz w:val="22"/>
          <w:szCs w:val="22"/>
        </w:rPr>
        <w:t>, procedures</w:t>
      </w:r>
      <w:r w:rsidRPr="00B62CF9">
        <w:rPr>
          <w:rFonts w:ascii="Arial" w:hAnsi="Arial" w:cs="Arial"/>
          <w:sz w:val="22"/>
          <w:szCs w:val="22"/>
        </w:rPr>
        <w:t xml:space="preserve"> and regulations</w:t>
      </w:r>
    </w:p>
    <w:p w14:paraId="6545EE10" w14:textId="196BE8FE" w:rsidR="00A55621" w:rsidRPr="00B62CF9" w:rsidRDefault="00A55621" w:rsidP="00A556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effectively communicate, both verbally and in writing</w:t>
      </w:r>
    </w:p>
    <w:p w14:paraId="46CABEF1" w14:textId="77777777" w:rsidR="00A55621" w:rsidRDefault="00A55621" w:rsidP="00A55621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Customer service</w:t>
      </w:r>
      <w:r>
        <w:rPr>
          <w:rFonts w:ascii="Arial" w:hAnsi="Arial" w:cs="Arial"/>
          <w:sz w:val="22"/>
          <w:szCs w:val="22"/>
        </w:rPr>
        <w:t xml:space="preserve"> skills</w:t>
      </w:r>
    </w:p>
    <w:p w14:paraId="3BA91915" w14:textId="77777777" w:rsidR="00A55621" w:rsidRPr="00B62CF9" w:rsidRDefault="00A55621" w:rsidP="00A55621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Skill in planning, assigning, balancing and checking work</w:t>
      </w:r>
    </w:p>
    <w:p w14:paraId="6133FEA9" w14:textId="77777777" w:rsidR="00A55621" w:rsidRPr="00B62CF9" w:rsidRDefault="00A55621" w:rsidP="00A55621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Skill in handling multiple competing priorities</w:t>
      </w:r>
    </w:p>
    <w:p w14:paraId="2B5836F1" w14:textId="77777777" w:rsidR="00A55621" w:rsidRPr="00B62CF9" w:rsidRDefault="00A55621" w:rsidP="00A556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training and providing</w:t>
      </w:r>
      <w:r w:rsidRPr="00B62CF9">
        <w:rPr>
          <w:rFonts w:ascii="Arial" w:hAnsi="Arial" w:cs="Arial"/>
          <w:sz w:val="22"/>
          <w:szCs w:val="22"/>
        </w:rPr>
        <w:t xml:space="preserve"> technical assistance</w:t>
      </w:r>
    </w:p>
    <w:p w14:paraId="72407C49" w14:textId="77777777" w:rsidR="00A55621" w:rsidRPr="00B62CF9" w:rsidRDefault="00A55621" w:rsidP="00A55621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Skill in problem solving</w:t>
      </w:r>
    </w:p>
    <w:p w14:paraId="027CC98B" w14:textId="3E81EB6E" w:rsidR="00A55621" w:rsidRDefault="00A55621" w:rsidP="00A55621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different shifts on weekdays, nights, weekends and holidays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EECFA53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46529EF" w:rsidR="00005EC9" w:rsidRPr="00005EC9" w:rsidRDefault="00AB7DF6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AB7DF6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44E7521" w14:textId="6BFD2232" w:rsidR="00A55621" w:rsidRDefault="00A55621" w:rsidP="00A55621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DB15AA">
        <w:rPr>
          <w:rFonts w:ascii="Arial" w:hAnsi="Arial" w:cs="Arial"/>
          <w:sz w:val="22"/>
          <w:szCs w:val="22"/>
        </w:rPr>
        <w:t>Wa</w:t>
      </w:r>
      <w:r>
        <w:rPr>
          <w:rFonts w:ascii="Arial" w:hAnsi="Arial" w:cs="Arial"/>
          <w:sz w:val="22"/>
          <w:szCs w:val="22"/>
        </w:rPr>
        <w:t>shington State Driver</w:t>
      </w:r>
      <w:r w:rsidRPr="00DB15AA">
        <w:rPr>
          <w:rFonts w:ascii="Arial" w:hAnsi="Arial" w:cs="Arial"/>
          <w:sz w:val="22"/>
          <w:szCs w:val="22"/>
        </w:rPr>
        <w:t xml:space="preserve"> License</w:t>
      </w:r>
    </w:p>
    <w:p w14:paraId="45C0CEA7" w14:textId="666FF188" w:rsidR="005E1959" w:rsidRPr="00BE0D73" w:rsidRDefault="000135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bookmarkStart w:id="0" w:name="_GoBack"/>
      <w:bookmarkEnd w:id="0"/>
      <w:r w:rsidR="00A55621" w:rsidRPr="00A55621">
        <w:rPr>
          <w:rFonts w:ascii="Arial" w:hAnsi="Arial" w:cs="Arial"/>
          <w:sz w:val="22"/>
          <w:szCs w:val="22"/>
        </w:rPr>
        <w:t xml:space="preserve"> licenses, certifications and other requirements determined to be necessary to meet the business needs of the employing unit may be required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C395375" w:rsidR="00A55621" w:rsidRPr="00532BFA" w:rsidRDefault="004367A2" w:rsidP="00A55621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6E656D9" w:rsidR="00303EF0" w:rsidRPr="003E7835" w:rsidRDefault="00772A3C" w:rsidP="00A55621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1CAA486" w:rsidR="00DF607B" w:rsidRPr="00532BFA" w:rsidRDefault="00D34FA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B05FCBF" w14:textId="77777777" w:rsidR="00DF607B" w:rsidRDefault="00A55621" w:rsidP="00D34FAD">
            <w:pPr>
              <w:pStyle w:val="text"/>
              <w:keepNext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Purchasing Specialist</w:t>
            </w:r>
          </w:p>
          <w:p w14:paraId="45C0CEB2" w14:textId="3FBE1124" w:rsidR="00A55621" w:rsidRPr="003E7835" w:rsidRDefault="00A55621" w:rsidP="00D34FAD">
            <w:pPr>
              <w:pStyle w:val="text"/>
              <w:keepNext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Purchasing Specialist -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132E0F52" w14:textId="77777777" w:rsidR="00643C38" w:rsidRDefault="00643C38" w:rsidP="0011005E">
            <w:pPr>
              <w:pStyle w:val="text"/>
              <w:keepNext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10/2012 – Updated </w:t>
            </w:r>
          </w:p>
          <w:p w14:paraId="45C0CEB5" w14:textId="1007DD18" w:rsidR="0011005E" w:rsidRDefault="00AB7DF6" w:rsidP="0011005E">
            <w:pPr>
              <w:pStyle w:val="text"/>
              <w:keepNext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01/2018</w:t>
            </w:r>
            <w:r w:rsidR="0011005E">
              <w:rPr>
                <w:rFonts w:ascii="Arial" w:hAnsi="Arial" w:cs="Arial"/>
                <w:sz w:val="20"/>
              </w:rPr>
              <w:t xml:space="preserve"> – Removed “vehicle maintenance”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1351B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B0167F0" w:rsidR="00DB4EC4" w:rsidRDefault="0011005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Purchasing Specialist - Lead</w:t>
    </w:r>
  </w:p>
  <w:p w14:paraId="45C0CEBE" w14:textId="7248534E" w:rsidR="00DB4EC4" w:rsidRDefault="00AB7DF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01/2018</w:t>
    </w:r>
    <w:r w:rsidR="0011005E">
      <w:rPr>
        <w:rStyle w:val="PageNumber"/>
        <w:rFonts w:ascii="Arial" w:hAnsi="Arial" w:cs="Arial"/>
        <w:sz w:val="18"/>
        <w:szCs w:val="18"/>
      </w:rPr>
      <w:t xml:space="preserve"> </w:t>
    </w:r>
    <w:r w:rsidR="00DB4EC4">
      <w:rPr>
        <w:rStyle w:val="PageNumber"/>
        <w:rFonts w:ascii="Arial" w:hAnsi="Arial" w:cs="Arial"/>
        <w:sz w:val="18"/>
        <w:szCs w:val="18"/>
      </w:rPr>
      <w:t>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18EDEF5" w:rsidR="00DB4EC4" w:rsidRPr="003E7835" w:rsidRDefault="00E62CE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40727CE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AE17487" w:rsidR="00DB4EC4" w:rsidRPr="003E7835" w:rsidRDefault="00A5562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4113200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06ECACA" w:rsidR="00DB4EC4" w:rsidRPr="003E7835" w:rsidRDefault="00A5562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A55621">
            <w:rPr>
              <w:rFonts w:ascii="Arial" w:hAnsi="Arial" w:cs="Arial"/>
              <w:b/>
              <w:bCs/>
              <w:sz w:val="28"/>
              <w:szCs w:val="28"/>
            </w:rPr>
            <w:t>TRANSIT PURCHASING SPECIALIST - LEAD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1351B"/>
    <w:rsid w:val="0009471F"/>
    <w:rsid w:val="000A3314"/>
    <w:rsid w:val="000B56AC"/>
    <w:rsid w:val="000D17D8"/>
    <w:rsid w:val="0011005E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43C3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C01FF"/>
    <w:rsid w:val="009F1611"/>
    <w:rsid w:val="00A001F2"/>
    <w:rsid w:val="00A55225"/>
    <w:rsid w:val="00A55621"/>
    <w:rsid w:val="00AB7DF6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34F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62CE7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2">
    <w:name w:val="Title2"/>
    <w:basedOn w:val="Normal"/>
    <w:rsid w:val="00A55621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MAQEFJTUDN2N-1642563518-26</_dlc_DocId>
    <_dlc_DocIdUrl xmlns="dd90cae5-04f9-4ad6-b687-7fa19d8f306c">
      <Url>https://kc1.sharepoint.com/teams/DESa/CC/compensation/_layouts/15/DocIdRedir.aspx?ID=MAQEFJTUDN2N-1642563518-26</Url>
      <Description>MAQEFJTUDN2N-1642563518-26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0A655B-D409-40FB-B017-DC7EF43C3D81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bc15d8-5500-48b6-8681-f2a1a758343b"/>
    <ds:schemaRef ds:uri="http://purl.org/dc/elements/1.1/"/>
    <ds:schemaRef ds:uri="dd90cae5-04f9-4ad6-b687-7fa19d8f306c"/>
    <ds:schemaRef ds:uri="e8cc94d8-4622-401d-99b9-d219a41dd5a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05AE2-8695-494B-8F2E-2746004FC1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FD2F4E-5926-4FAF-863F-C2CF63BF12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3715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PURCHASING SPECIALIST - LEAD</vt:lpstr>
    </vt:vector>
  </TitlesOfParts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PURCHASING SPECIALIST - LEAD</dc:title>
  <dc:subject>CLASSIFICATION SPECIFICATION</dc:subject>
  <dc:creator/>
  <cp:keywords>TITLE;TRANSIT PURCHASING SPECIALIST - LEAD</cp:keywords>
  <dc:description>SPEC NUMBER</dc:description>
  <cp:lastModifiedBy/>
  <cp:revision>1</cp:revision>
  <cp:lastPrinted>2007-08-06T17:18:00Z</cp:lastPrinted>
  <dcterms:created xsi:type="dcterms:W3CDTF">2017-04-14T21:06:00Z</dcterms:created>
  <dcterms:modified xsi:type="dcterms:W3CDTF">2018-04-11T20:20:00Z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2afba8e9-1e8b-4e7c-82ca-fe97e2dbb840</vt:lpwstr>
  </property>
  <property fmtid="{D5CDD505-2E9C-101B-9397-08002B2CF9AE}" pid="5" name="ERMS Category">
    <vt:lpwstr>Administrative Procedures and Instructions (ACO-03-004)</vt:lpwstr>
  </property>
  <property fmtid="{D5CDD505-2E9C-101B-9397-08002B2CF9AE}" pid="6" name="SharedWithUsers">
    <vt:lpwstr>491;#Hampton, Kristy</vt:lpwstr>
  </property>
</Properties>
</file>