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C9F6020" w:rsidR="00DF607B" w:rsidRPr="00042EAC" w:rsidRDefault="00DF607B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The responsibilities</w:t>
      </w:r>
      <w:r w:rsidR="008719D2" w:rsidRPr="00042EAC">
        <w:rPr>
          <w:rFonts w:ascii="Arial" w:hAnsi="Arial" w:cs="Arial"/>
          <w:sz w:val="22"/>
          <w:szCs w:val="22"/>
        </w:rPr>
        <w:t xml:space="preserve"> of this classification include</w:t>
      </w:r>
      <w:r w:rsidR="002A015E" w:rsidRPr="00042EAC">
        <w:rPr>
          <w:rFonts w:ascii="Arial" w:hAnsi="Arial" w:cs="Arial"/>
          <w:sz w:val="22"/>
          <w:szCs w:val="22"/>
        </w:rPr>
        <w:t xml:space="preserve"> </w:t>
      </w:r>
      <w:r w:rsidR="00103147" w:rsidRPr="00042EAC">
        <w:rPr>
          <w:rFonts w:ascii="Arial" w:hAnsi="Arial" w:cs="Arial"/>
          <w:sz w:val="22"/>
          <w:szCs w:val="22"/>
          <w:shd w:val="clear" w:color="auto" w:fill="FFFFFF"/>
        </w:rPr>
        <w:t xml:space="preserve">providing </w:t>
      </w:r>
      <w:r w:rsidR="00216D0A">
        <w:rPr>
          <w:rFonts w:ascii="Arial" w:hAnsi="Arial" w:cs="Arial"/>
          <w:sz w:val="22"/>
          <w:szCs w:val="22"/>
          <w:shd w:val="clear" w:color="auto" w:fill="FFFFFF"/>
        </w:rPr>
        <w:t>advice on legal and policy matters for the King County Sheriff’s Office (KCSO).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B0977ED" w:rsidR="0090245D" w:rsidRDefault="00DF607B" w:rsidP="00C847A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847A8">
        <w:rPr>
          <w:rFonts w:ascii="Arial" w:hAnsi="Arial" w:cs="Arial"/>
          <w:sz w:val="22"/>
          <w:szCs w:val="22"/>
        </w:rPr>
        <w:t xml:space="preserve">Incumbents within this classification </w:t>
      </w:r>
      <w:r w:rsidR="00C847A8" w:rsidRPr="00C847A8">
        <w:rPr>
          <w:rFonts w:ascii="Arial" w:hAnsi="Arial" w:cs="Arial"/>
          <w:sz w:val="22"/>
          <w:szCs w:val="22"/>
        </w:rPr>
        <w:t>formulate, monitor, analyze and manage</w:t>
      </w:r>
      <w:r w:rsidR="003365E9">
        <w:rPr>
          <w:rFonts w:ascii="Arial" w:hAnsi="Arial" w:cs="Arial"/>
          <w:sz w:val="22"/>
          <w:szCs w:val="22"/>
        </w:rPr>
        <w:t xml:space="preserve"> legal</w:t>
      </w:r>
      <w:r w:rsidR="00C847A8" w:rsidRPr="00C847A8">
        <w:rPr>
          <w:rFonts w:ascii="Arial" w:hAnsi="Arial" w:cs="Arial"/>
          <w:sz w:val="22"/>
          <w:szCs w:val="22"/>
        </w:rPr>
        <w:t xml:space="preserve"> strategies on behalf </w:t>
      </w:r>
      <w:r w:rsidR="00216D0A">
        <w:rPr>
          <w:rFonts w:ascii="Arial" w:hAnsi="Arial" w:cs="Arial"/>
          <w:sz w:val="22"/>
          <w:szCs w:val="22"/>
        </w:rPr>
        <w:t xml:space="preserve">of </w:t>
      </w:r>
      <w:r w:rsidR="00C847A8">
        <w:rPr>
          <w:rFonts w:ascii="Arial" w:hAnsi="Arial" w:cs="Arial"/>
          <w:sz w:val="22"/>
          <w:szCs w:val="22"/>
        </w:rPr>
        <w:t xml:space="preserve">the </w:t>
      </w:r>
      <w:r w:rsidR="00216D0A">
        <w:rPr>
          <w:rFonts w:ascii="Arial" w:hAnsi="Arial" w:cs="Arial"/>
          <w:sz w:val="22"/>
          <w:szCs w:val="22"/>
        </w:rPr>
        <w:t>Sheriff</w:t>
      </w:r>
      <w:r w:rsidR="00C847A8">
        <w:rPr>
          <w:rFonts w:ascii="Arial" w:hAnsi="Arial" w:cs="Arial"/>
          <w:sz w:val="22"/>
          <w:szCs w:val="22"/>
        </w:rPr>
        <w:t>. Incumbents p</w:t>
      </w:r>
      <w:r w:rsidR="00C847A8" w:rsidRPr="00C847A8">
        <w:rPr>
          <w:rFonts w:ascii="Arial" w:hAnsi="Arial" w:cs="Arial"/>
          <w:sz w:val="22"/>
          <w:szCs w:val="22"/>
        </w:rPr>
        <w:t xml:space="preserve">rovide counsel to members of the </w:t>
      </w:r>
      <w:r w:rsidR="00C847A8">
        <w:rPr>
          <w:rFonts w:ascii="Arial" w:hAnsi="Arial" w:cs="Arial"/>
          <w:sz w:val="22"/>
          <w:szCs w:val="22"/>
        </w:rPr>
        <w:t>agency’s</w:t>
      </w:r>
      <w:r w:rsidR="00C847A8" w:rsidRPr="00C847A8">
        <w:rPr>
          <w:rFonts w:ascii="Arial" w:hAnsi="Arial" w:cs="Arial"/>
          <w:sz w:val="22"/>
          <w:szCs w:val="22"/>
        </w:rPr>
        <w:t xml:space="preserve"> executive staff on the development of </w:t>
      </w:r>
      <w:r w:rsidR="0027558D">
        <w:rPr>
          <w:rFonts w:ascii="Arial" w:hAnsi="Arial" w:cs="Arial"/>
          <w:sz w:val="22"/>
          <w:szCs w:val="22"/>
        </w:rPr>
        <w:t>policies directly affecting the county, the county’s</w:t>
      </w:r>
      <w:r w:rsidR="00C847A8">
        <w:rPr>
          <w:rFonts w:ascii="Arial" w:hAnsi="Arial" w:cs="Arial"/>
          <w:sz w:val="22"/>
          <w:szCs w:val="22"/>
        </w:rPr>
        <w:t xml:space="preserve"> served population</w:t>
      </w:r>
      <w:r w:rsidR="00C60A71">
        <w:rPr>
          <w:rFonts w:ascii="Arial" w:hAnsi="Arial" w:cs="Arial"/>
          <w:sz w:val="22"/>
          <w:szCs w:val="22"/>
        </w:rPr>
        <w:t>,</w:t>
      </w:r>
      <w:r w:rsidR="0027558D">
        <w:rPr>
          <w:rFonts w:ascii="Arial" w:hAnsi="Arial" w:cs="Arial"/>
          <w:sz w:val="22"/>
          <w:szCs w:val="22"/>
        </w:rPr>
        <w:t xml:space="preserve"> and</w:t>
      </w:r>
      <w:r w:rsidR="00C847A8">
        <w:rPr>
          <w:rFonts w:ascii="Arial" w:hAnsi="Arial" w:cs="Arial"/>
          <w:sz w:val="22"/>
          <w:szCs w:val="22"/>
        </w:rPr>
        <w:t xml:space="preserve"> employees. </w:t>
      </w:r>
      <w:r w:rsidR="00C847A8" w:rsidRPr="00C847A8">
        <w:rPr>
          <w:rFonts w:ascii="Arial" w:hAnsi="Arial" w:cs="Arial"/>
          <w:sz w:val="22"/>
          <w:szCs w:val="22"/>
        </w:rPr>
        <w:t xml:space="preserve">The incumbent </w:t>
      </w:r>
      <w:r w:rsidR="0027558D">
        <w:rPr>
          <w:rFonts w:ascii="Arial" w:hAnsi="Arial" w:cs="Arial"/>
          <w:sz w:val="22"/>
          <w:szCs w:val="22"/>
        </w:rPr>
        <w:t xml:space="preserve">maintains </w:t>
      </w:r>
      <w:r w:rsidR="00C847A8" w:rsidRPr="00C847A8">
        <w:rPr>
          <w:rFonts w:ascii="Arial" w:hAnsi="Arial" w:cs="Arial"/>
          <w:sz w:val="22"/>
          <w:szCs w:val="22"/>
        </w:rPr>
        <w:t>significant responsibility</w:t>
      </w:r>
      <w:r w:rsidR="001A39C6">
        <w:rPr>
          <w:rFonts w:ascii="Arial" w:hAnsi="Arial" w:cs="Arial"/>
          <w:sz w:val="22"/>
          <w:szCs w:val="22"/>
        </w:rPr>
        <w:t xml:space="preserve"> </w:t>
      </w:r>
      <w:r w:rsidR="00216D0A">
        <w:rPr>
          <w:rFonts w:ascii="Arial" w:hAnsi="Arial" w:cs="Arial"/>
          <w:sz w:val="22"/>
          <w:szCs w:val="22"/>
        </w:rPr>
        <w:t>in coordination with the Prosecuting Attorney’s Office (PAO), to provide legal advice.</w:t>
      </w:r>
    </w:p>
    <w:p w14:paraId="487E3F4D" w14:textId="64124DCA" w:rsidR="00103147" w:rsidRDefault="00F168A8" w:rsidP="00C847A8">
      <w:pPr>
        <w:spacing w:after="120"/>
        <w:rPr>
          <w:rFonts w:ascii="Arial" w:hAnsi="Arial" w:cs="Arial"/>
          <w:sz w:val="22"/>
          <w:szCs w:val="22"/>
        </w:rPr>
      </w:pPr>
      <w:r w:rsidRPr="00F168A8">
        <w:rPr>
          <w:rFonts w:ascii="Arial" w:hAnsi="Arial" w:cs="Arial"/>
          <w:sz w:val="22"/>
          <w:szCs w:val="22"/>
        </w:rPr>
        <w:t>Only positions within the KCSO may be allocated</w:t>
      </w:r>
      <w:r>
        <w:rPr>
          <w:rFonts w:ascii="Arial" w:hAnsi="Arial" w:cs="Arial"/>
          <w:sz w:val="22"/>
          <w:szCs w:val="22"/>
        </w:rPr>
        <w:t xml:space="preserve"> to this job classification.  U</w:t>
      </w:r>
      <w:r w:rsidRPr="00F168A8">
        <w:rPr>
          <w:rFonts w:ascii="Arial" w:hAnsi="Arial" w:cs="Arial"/>
          <w:sz w:val="22"/>
          <w:szCs w:val="22"/>
        </w:rPr>
        <w:t xml:space="preserve">se </w:t>
      </w:r>
      <w:r w:rsidR="00103147">
        <w:rPr>
          <w:rFonts w:ascii="Arial" w:hAnsi="Arial" w:cs="Arial"/>
          <w:sz w:val="22"/>
          <w:szCs w:val="22"/>
        </w:rPr>
        <w:t>of this classification requires prior approval from the PAO.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3F0F260" w14:textId="52AC8532" w:rsidR="00042EAC" w:rsidRDefault="006558F7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>Provide</w:t>
      </w:r>
      <w:r w:rsidR="006D4D74" w:rsidRPr="00042EAC">
        <w:rPr>
          <w:rFonts w:ascii="Arial" w:hAnsi="Arial" w:cs="Arial"/>
        </w:rPr>
        <w:t xml:space="preserve"> advice</w:t>
      </w:r>
      <w:r w:rsidR="00C464F6" w:rsidRPr="00042EAC">
        <w:rPr>
          <w:rFonts w:ascii="Arial" w:hAnsi="Arial" w:cs="Arial"/>
        </w:rPr>
        <w:t xml:space="preserve"> and services </w:t>
      </w:r>
      <w:r w:rsidR="00F07C2B" w:rsidRPr="00042EAC">
        <w:rPr>
          <w:rFonts w:ascii="Arial" w:hAnsi="Arial" w:cs="Arial"/>
        </w:rPr>
        <w:t>on</w:t>
      </w:r>
      <w:r w:rsidR="00AE3231" w:rsidRPr="00042EAC">
        <w:rPr>
          <w:rFonts w:ascii="Arial" w:hAnsi="Arial" w:cs="Arial"/>
        </w:rPr>
        <w:t xml:space="preserve"> </w:t>
      </w:r>
      <w:r w:rsidR="00C464F6" w:rsidRPr="00042EAC">
        <w:rPr>
          <w:rFonts w:ascii="Arial" w:hAnsi="Arial" w:cs="Arial"/>
        </w:rPr>
        <w:t xml:space="preserve">matters within the purview </w:t>
      </w:r>
      <w:r w:rsidR="009D1128" w:rsidRPr="00042EAC">
        <w:rPr>
          <w:rFonts w:ascii="Arial" w:hAnsi="Arial" w:cs="Arial"/>
        </w:rPr>
        <w:t xml:space="preserve">of </w:t>
      </w:r>
      <w:r w:rsidR="00216D0A">
        <w:rPr>
          <w:rFonts w:ascii="Arial" w:hAnsi="Arial" w:cs="Arial"/>
        </w:rPr>
        <w:t>the Sheriff</w:t>
      </w:r>
      <w:r w:rsidRPr="00042EAC">
        <w:rPr>
          <w:rFonts w:ascii="Arial" w:hAnsi="Arial" w:cs="Arial"/>
        </w:rPr>
        <w:t xml:space="preserve">. </w:t>
      </w:r>
      <w:r w:rsidR="00216D0A">
        <w:rPr>
          <w:rFonts w:ascii="Arial" w:hAnsi="Arial" w:cs="Arial"/>
        </w:rPr>
        <w:t>I</w:t>
      </w:r>
      <w:r w:rsidR="00195868" w:rsidRPr="00042EAC">
        <w:rPr>
          <w:rFonts w:ascii="Arial" w:hAnsi="Arial" w:cs="Arial"/>
        </w:rPr>
        <w:t>nterpret policies and procedures;</w:t>
      </w:r>
      <w:r w:rsidR="00103147" w:rsidRPr="00042EAC">
        <w:rPr>
          <w:rFonts w:ascii="Arial" w:hAnsi="Arial" w:cs="Arial"/>
        </w:rPr>
        <w:t xml:space="preserve"> </w:t>
      </w:r>
      <w:r w:rsidRPr="00042EAC">
        <w:rPr>
          <w:rFonts w:ascii="Arial" w:hAnsi="Arial" w:cs="Arial"/>
        </w:rPr>
        <w:t xml:space="preserve">collaborate with the PAO or other attorneys </w:t>
      </w:r>
      <w:r w:rsidR="00F07C2B" w:rsidRPr="00042EAC">
        <w:rPr>
          <w:rFonts w:ascii="Arial" w:hAnsi="Arial" w:cs="Arial"/>
        </w:rPr>
        <w:t xml:space="preserve">and </w:t>
      </w:r>
      <w:r w:rsidRPr="00042EAC">
        <w:rPr>
          <w:rFonts w:ascii="Arial" w:hAnsi="Arial" w:cs="Arial"/>
        </w:rPr>
        <w:t>analyze</w:t>
      </w:r>
      <w:r w:rsidR="00F07C2B" w:rsidRPr="00042EAC">
        <w:rPr>
          <w:rFonts w:ascii="Arial" w:hAnsi="Arial" w:cs="Arial"/>
        </w:rPr>
        <w:t xml:space="preserve"> legal requirements </w:t>
      </w:r>
      <w:proofErr w:type="gramStart"/>
      <w:r w:rsidR="00F07C2B" w:rsidRPr="00042EAC">
        <w:rPr>
          <w:rFonts w:ascii="Arial" w:hAnsi="Arial" w:cs="Arial"/>
        </w:rPr>
        <w:t>of  laws</w:t>
      </w:r>
      <w:proofErr w:type="gramEnd"/>
      <w:r w:rsidR="00F07C2B" w:rsidRPr="00042EAC">
        <w:rPr>
          <w:rFonts w:ascii="Arial" w:hAnsi="Arial" w:cs="Arial"/>
        </w:rPr>
        <w:t xml:space="preserve"> and regulations.</w:t>
      </w:r>
    </w:p>
    <w:p w14:paraId="527A706C" w14:textId="77777777" w:rsidR="00042EAC" w:rsidRDefault="002A015E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 xml:space="preserve">Monitor and advise </w:t>
      </w:r>
      <w:r w:rsidR="006A272B" w:rsidRPr="00042EAC">
        <w:rPr>
          <w:rFonts w:ascii="Arial" w:hAnsi="Arial" w:cs="Arial"/>
        </w:rPr>
        <w:t xml:space="preserve">agency </w:t>
      </w:r>
      <w:r w:rsidR="00042EAC" w:rsidRPr="00042EAC">
        <w:rPr>
          <w:rFonts w:ascii="Arial" w:hAnsi="Arial" w:cs="Arial"/>
        </w:rPr>
        <w:t>l</w:t>
      </w:r>
      <w:r w:rsidRPr="00042EAC">
        <w:rPr>
          <w:rFonts w:ascii="Arial" w:hAnsi="Arial" w:cs="Arial"/>
        </w:rPr>
        <w:t xml:space="preserve">eadership of current court decisions and legislation affecting the operations, practices, and policies of the </w:t>
      </w:r>
      <w:r w:rsidR="00CF2676" w:rsidRPr="00042EAC">
        <w:rPr>
          <w:rFonts w:ascii="Arial" w:hAnsi="Arial" w:cs="Arial"/>
        </w:rPr>
        <w:t>agency</w:t>
      </w:r>
      <w:r w:rsidR="00042EAC">
        <w:rPr>
          <w:rFonts w:ascii="Arial" w:hAnsi="Arial" w:cs="Arial"/>
        </w:rPr>
        <w:t>.</w:t>
      </w:r>
    </w:p>
    <w:p w14:paraId="413B7C9C" w14:textId="3E37C8A9" w:rsidR="00042EAC" w:rsidRPr="00042EAC" w:rsidRDefault="00042EAC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 xml:space="preserve">Recommend and draft changes to King County code and other laws and regulations to support agency objectives.  Evaluate new legislation for impact on agency program and services. Write and </w:t>
      </w:r>
      <w:proofErr w:type="gramStart"/>
      <w:r w:rsidRPr="00042EAC">
        <w:rPr>
          <w:rFonts w:ascii="Arial" w:hAnsi="Arial" w:cs="Arial"/>
        </w:rPr>
        <w:t>review</w:t>
      </w:r>
      <w:proofErr w:type="gramEnd"/>
      <w:r w:rsidRPr="00042EAC">
        <w:rPr>
          <w:rFonts w:ascii="Arial" w:hAnsi="Arial" w:cs="Arial"/>
        </w:rPr>
        <w:t xml:space="preserve"> contracts and other agreements.</w:t>
      </w:r>
    </w:p>
    <w:p w14:paraId="66B273FB" w14:textId="39643B1C" w:rsidR="00CF2676" w:rsidRPr="00042EAC" w:rsidRDefault="005F74F4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>Serve as liaison</w:t>
      </w:r>
      <w:r w:rsidR="00CF2676" w:rsidRPr="00042EAC">
        <w:rPr>
          <w:rFonts w:ascii="Arial" w:hAnsi="Arial" w:cs="Arial"/>
        </w:rPr>
        <w:t xml:space="preserve"> </w:t>
      </w:r>
      <w:r w:rsidRPr="00042EAC">
        <w:rPr>
          <w:rFonts w:ascii="Arial" w:hAnsi="Arial" w:cs="Arial"/>
        </w:rPr>
        <w:t xml:space="preserve">with </w:t>
      </w:r>
      <w:r w:rsidR="00195868" w:rsidRPr="00042EAC">
        <w:rPr>
          <w:rFonts w:ascii="Arial" w:hAnsi="Arial" w:cs="Arial"/>
        </w:rPr>
        <w:t xml:space="preserve">internal agencies such </w:t>
      </w:r>
      <w:r w:rsidRPr="00042EAC">
        <w:rPr>
          <w:rFonts w:ascii="Arial" w:hAnsi="Arial" w:cs="Arial"/>
        </w:rPr>
        <w:t xml:space="preserve">the </w:t>
      </w:r>
      <w:r w:rsidR="001A39C6" w:rsidRPr="00042EAC">
        <w:rPr>
          <w:rFonts w:ascii="Arial" w:hAnsi="Arial" w:cs="Arial"/>
        </w:rPr>
        <w:t>PAO</w:t>
      </w:r>
      <w:r w:rsidR="00195868" w:rsidRPr="00042EAC">
        <w:rPr>
          <w:rFonts w:ascii="Arial" w:hAnsi="Arial" w:cs="Arial"/>
        </w:rPr>
        <w:t>, Human Resources, Office of Labor Relations,</w:t>
      </w:r>
      <w:r w:rsidRPr="00042EAC">
        <w:rPr>
          <w:rFonts w:ascii="Arial" w:hAnsi="Arial" w:cs="Arial"/>
        </w:rPr>
        <w:t xml:space="preserve"> and </w:t>
      </w:r>
      <w:r w:rsidR="00195868" w:rsidRPr="00042EAC">
        <w:rPr>
          <w:rFonts w:ascii="Arial" w:hAnsi="Arial" w:cs="Arial"/>
        </w:rPr>
        <w:t xml:space="preserve">Office of </w:t>
      </w:r>
      <w:r w:rsidRPr="00042EAC">
        <w:rPr>
          <w:rFonts w:ascii="Arial" w:hAnsi="Arial" w:cs="Arial"/>
        </w:rPr>
        <w:t xml:space="preserve">Risk Management as well as </w:t>
      </w:r>
      <w:r w:rsidR="00103147" w:rsidRPr="00042EAC">
        <w:rPr>
          <w:rFonts w:ascii="Arial" w:hAnsi="Arial" w:cs="Arial"/>
        </w:rPr>
        <w:t xml:space="preserve">with </w:t>
      </w:r>
      <w:r w:rsidRPr="00042EAC">
        <w:rPr>
          <w:rFonts w:ascii="Arial" w:hAnsi="Arial" w:cs="Arial"/>
        </w:rPr>
        <w:t>other</w:t>
      </w:r>
      <w:r w:rsidR="00CF2676" w:rsidRPr="00042EAC">
        <w:rPr>
          <w:rFonts w:ascii="Arial" w:hAnsi="Arial" w:cs="Arial"/>
        </w:rPr>
        <w:t xml:space="preserve"> </w:t>
      </w:r>
      <w:r w:rsidR="00195868" w:rsidRPr="00042EAC">
        <w:rPr>
          <w:rFonts w:ascii="Arial" w:hAnsi="Arial" w:cs="Arial"/>
        </w:rPr>
        <w:t xml:space="preserve">external </w:t>
      </w:r>
      <w:proofErr w:type="spellStart"/>
      <w:r w:rsidR="00195868" w:rsidRPr="00042EAC">
        <w:rPr>
          <w:rFonts w:ascii="Arial" w:hAnsi="Arial" w:cs="Arial"/>
        </w:rPr>
        <w:t>municpal</w:t>
      </w:r>
      <w:proofErr w:type="spellEnd"/>
      <w:r w:rsidR="00CF2676" w:rsidRPr="00042EAC">
        <w:rPr>
          <w:rFonts w:ascii="Arial" w:hAnsi="Arial" w:cs="Arial"/>
        </w:rPr>
        <w:t>, state and federal agencies.</w:t>
      </w:r>
    </w:p>
    <w:p w14:paraId="0C0325AB" w14:textId="0B75CA6D" w:rsidR="00656104" w:rsidRPr="00042EAC" w:rsidRDefault="006558F7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 xml:space="preserve">Provide guidance to agency leadership in addressing sensitive or controversial employee relations issues.  </w:t>
      </w:r>
      <w:r w:rsidR="00656104" w:rsidRPr="00042EAC">
        <w:rPr>
          <w:rFonts w:ascii="Arial" w:hAnsi="Arial" w:cs="Arial"/>
        </w:rPr>
        <w:t xml:space="preserve">Assist the </w:t>
      </w:r>
      <w:r w:rsidR="00CF2676" w:rsidRPr="00042EAC">
        <w:rPr>
          <w:rFonts w:ascii="Arial" w:hAnsi="Arial" w:cs="Arial"/>
        </w:rPr>
        <w:t xml:space="preserve">assigned agency </w:t>
      </w:r>
      <w:r w:rsidR="00656104" w:rsidRPr="00042EAC">
        <w:rPr>
          <w:rFonts w:ascii="Arial" w:hAnsi="Arial" w:cs="Arial"/>
        </w:rPr>
        <w:t xml:space="preserve">with training of </w:t>
      </w:r>
      <w:r w:rsidR="00F07C2B" w:rsidRPr="00042EAC">
        <w:rPr>
          <w:rFonts w:ascii="Arial" w:hAnsi="Arial" w:cs="Arial"/>
        </w:rPr>
        <w:t xml:space="preserve">employees </w:t>
      </w:r>
      <w:r w:rsidR="00656104" w:rsidRPr="00042EAC">
        <w:rPr>
          <w:rFonts w:ascii="Arial" w:hAnsi="Arial" w:cs="Arial"/>
        </w:rPr>
        <w:t>regarding statutory and case law developments.</w:t>
      </w:r>
    </w:p>
    <w:p w14:paraId="55DE3AA8" w14:textId="78ADA277" w:rsidR="00103147" w:rsidRPr="00042EAC" w:rsidRDefault="00103147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>May oversee internal investigati</w:t>
      </w:r>
      <w:r w:rsidR="00216D0A">
        <w:rPr>
          <w:rFonts w:ascii="Arial" w:hAnsi="Arial" w:cs="Arial"/>
        </w:rPr>
        <w:t>ons and/or work</w:t>
      </w:r>
      <w:r w:rsidRPr="00042EAC">
        <w:rPr>
          <w:rFonts w:ascii="Arial" w:hAnsi="Arial" w:cs="Arial"/>
        </w:rPr>
        <w:t xml:space="preserve"> with external/internal investigator performing investigation.</w:t>
      </w:r>
    </w:p>
    <w:p w14:paraId="208DB773" w14:textId="0B8B42C1" w:rsidR="00CF2676" w:rsidRPr="00042EAC" w:rsidRDefault="00CF2676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>May supervise or assign work to staff.</w:t>
      </w:r>
    </w:p>
    <w:p w14:paraId="45C0CE9B" w14:textId="77777777" w:rsidR="00DF607B" w:rsidRPr="00042EAC" w:rsidRDefault="00DF607B" w:rsidP="00042EAC">
      <w:pPr>
        <w:pStyle w:val="ListParagraph"/>
        <w:numPr>
          <w:ilvl w:val="0"/>
          <w:numId w:val="17"/>
        </w:numPr>
        <w:spacing w:after="120"/>
        <w:ind w:left="360"/>
        <w:contextualSpacing w:val="0"/>
        <w:rPr>
          <w:rFonts w:ascii="Arial" w:hAnsi="Arial" w:cs="Arial"/>
        </w:rPr>
      </w:pPr>
      <w:r w:rsidRPr="00042EAC">
        <w:rPr>
          <w:rFonts w:ascii="Arial" w:hAnsi="Arial" w:cs="Arial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5123D7D" w14:textId="64CD7573" w:rsidR="005818AD" w:rsidRPr="00042EAC" w:rsidRDefault="005818AD" w:rsidP="005818AD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Advanced knowledge of the law in the assigned specialty area relating to the </w:t>
      </w:r>
      <w:r w:rsidR="00216D0A">
        <w:rPr>
          <w:rFonts w:ascii="Arial" w:hAnsi="Arial" w:cs="Arial"/>
          <w:sz w:val="22"/>
          <w:szCs w:val="22"/>
        </w:rPr>
        <w:t>Sheriff’s Office</w:t>
      </w:r>
      <w:r w:rsidRPr="00042EAC">
        <w:rPr>
          <w:rFonts w:ascii="Arial" w:hAnsi="Arial" w:cs="Arial"/>
          <w:sz w:val="22"/>
          <w:szCs w:val="22"/>
        </w:rPr>
        <w:t xml:space="preserve">, developed through academic training, seminars, and legal work experience in the specialty area </w:t>
      </w:r>
    </w:p>
    <w:p w14:paraId="4316D8CF" w14:textId="59423450" w:rsidR="00FD6DB0" w:rsidRPr="00042EAC" w:rsidRDefault="002A015E" w:rsidP="00FD6DB0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Advanced knowledge</w:t>
      </w:r>
      <w:r w:rsidR="00B36D30" w:rsidRPr="00042EAC">
        <w:rPr>
          <w:rFonts w:ascii="Arial" w:hAnsi="Arial" w:cs="Arial"/>
          <w:sz w:val="22"/>
          <w:szCs w:val="22"/>
        </w:rPr>
        <w:t xml:space="preserve"> </w:t>
      </w:r>
      <w:r w:rsidR="00FD6DB0" w:rsidRPr="00042EAC">
        <w:rPr>
          <w:rFonts w:ascii="Arial" w:hAnsi="Arial" w:cs="Arial"/>
          <w:sz w:val="22"/>
          <w:szCs w:val="22"/>
        </w:rPr>
        <w:t>of state statutes relating to municipal affairs and/or employment law</w:t>
      </w:r>
      <w:r w:rsidRPr="00042EAC">
        <w:rPr>
          <w:rFonts w:ascii="Arial" w:hAnsi="Arial" w:cs="Arial"/>
          <w:sz w:val="22"/>
          <w:szCs w:val="22"/>
        </w:rPr>
        <w:t xml:space="preserve"> and modern policies and practices of public administration</w:t>
      </w:r>
    </w:p>
    <w:p w14:paraId="7A0ADA22" w14:textId="391FA65A" w:rsidR="002A015E" w:rsidRPr="00042EAC" w:rsidRDefault="002A015E" w:rsidP="002A015E">
      <w:pPr>
        <w:pStyle w:val="text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Advanced skill in interpreting, explaining and applying pertinent laws, rules, regulations, policies and guidelines</w:t>
      </w:r>
    </w:p>
    <w:p w14:paraId="103EC4F2" w14:textId="624A6744" w:rsidR="00476C9A" w:rsidRPr="00042EAC" w:rsidRDefault="00476C9A" w:rsidP="00FD6DB0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Knowledge of the principles, methods and practices of </w:t>
      </w:r>
      <w:r w:rsidR="00216D0A">
        <w:rPr>
          <w:rFonts w:ascii="Arial" w:hAnsi="Arial" w:cs="Arial"/>
          <w:sz w:val="22"/>
          <w:szCs w:val="22"/>
        </w:rPr>
        <w:t>internal</w:t>
      </w:r>
      <w:r w:rsidRPr="00042EAC">
        <w:rPr>
          <w:rFonts w:ascii="Arial" w:hAnsi="Arial" w:cs="Arial"/>
          <w:sz w:val="22"/>
          <w:szCs w:val="22"/>
        </w:rPr>
        <w:t xml:space="preserve"> investigation</w:t>
      </w:r>
    </w:p>
    <w:p w14:paraId="45F42AD9" w14:textId="77777777" w:rsidR="005818AD" w:rsidRPr="00042EAC" w:rsidRDefault="005818AD" w:rsidP="005818AD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Skill in understanding and interpreting complex laws and regulations</w:t>
      </w:r>
    </w:p>
    <w:p w14:paraId="324FE64D" w14:textId="575D1EBC" w:rsidR="00FD6DB0" w:rsidRPr="00042EAC" w:rsidRDefault="00FD6DB0" w:rsidP="00FD6DB0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Skill in preparing </w:t>
      </w:r>
      <w:r w:rsidR="00FF402E" w:rsidRPr="00042EAC">
        <w:rPr>
          <w:rFonts w:ascii="Arial" w:hAnsi="Arial" w:cs="Arial"/>
          <w:sz w:val="22"/>
          <w:szCs w:val="22"/>
        </w:rPr>
        <w:t>and analyz</w:t>
      </w:r>
      <w:r w:rsidR="005818AD" w:rsidRPr="00042EAC">
        <w:rPr>
          <w:rFonts w:ascii="Arial" w:hAnsi="Arial" w:cs="Arial"/>
          <w:sz w:val="22"/>
          <w:szCs w:val="22"/>
        </w:rPr>
        <w:t>ing complex legal documents and</w:t>
      </w:r>
      <w:r w:rsidR="00FF402E" w:rsidRPr="00042EAC">
        <w:rPr>
          <w:rFonts w:ascii="Arial" w:hAnsi="Arial" w:cs="Arial"/>
          <w:sz w:val="22"/>
          <w:szCs w:val="22"/>
        </w:rPr>
        <w:t xml:space="preserve"> </w:t>
      </w:r>
      <w:r w:rsidR="002A015E" w:rsidRPr="00042EAC">
        <w:rPr>
          <w:rFonts w:ascii="Arial" w:hAnsi="Arial" w:cs="Arial"/>
          <w:sz w:val="22"/>
          <w:szCs w:val="22"/>
        </w:rPr>
        <w:t>legislation</w:t>
      </w:r>
    </w:p>
    <w:p w14:paraId="6820F9CA" w14:textId="537D4FA1" w:rsidR="005818AD" w:rsidRPr="00042EAC" w:rsidRDefault="005818AD" w:rsidP="005818AD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216D0A">
        <w:rPr>
          <w:rFonts w:ascii="Arial" w:hAnsi="Arial" w:cs="Arial"/>
          <w:sz w:val="22"/>
          <w:szCs w:val="22"/>
        </w:rPr>
        <w:t xml:space="preserve">researching, </w:t>
      </w:r>
      <w:r w:rsidRPr="00042EAC">
        <w:rPr>
          <w:rFonts w:ascii="Arial" w:hAnsi="Arial" w:cs="Arial"/>
          <w:sz w:val="22"/>
          <w:szCs w:val="22"/>
        </w:rPr>
        <w:t>interpreting, applying, and explaining applicable laws, codes, regulations and court decisions</w:t>
      </w:r>
    </w:p>
    <w:p w14:paraId="73DB5E8D" w14:textId="77777777" w:rsidR="002A015E" w:rsidRPr="00042EAC" w:rsidRDefault="002A015E" w:rsidP="002A015E">
      <w:pPr>
        <w:pStyle w:val="text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Advanced skill in problem-solving, conflict resolution, decision making</w:t>
      </w:r>
    </w:p>
    <w:p w14:paraId="3B9DC792" w14:textId="0C013758" w:rsidR="002A015E" w:rsidRPr="00042EAC" w:rsidRDefault="00A36376" w:rsidP="002A015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skill in verbal</w:t>
      </w:r>
      <w:r w:rsidR="002A015E" w:rsidRPr="00042EAC">
        <w:rPr>
          <w:rFonts w:ascii="Arial" w:hAnsi="Arial" w:cs="Arial"/>
          <w:sz w:val="22"/>
          <w:szCs w:val="22"/>
        </w:rPr>
        <w:t xml:space="preserve"> communication including making formal presentations to diverse audiences including executives, County officials, senior managers and committees with diverse opinions and considerations</w:t>
      </w:r>
    </w:p>
    <w:p w14:paraId="479FCEAF" w14:textId="0964BE1D" w:rsidR="00F07C2B" w:rsidRPr="00042EAC" w:rsidRDefault="00F07C2B" w:rsidP="00FD6DB0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Ability to anticipate </w:t>
      </w:r>
      <w:proofErr w:type="spellStart"/>
      <w:r w:rsidRPr="00042EAC">
        <w:rPr>
          <w:rFonts w:ascii="Arial" w:hAnsi="Arial" w:cs="Arial"/>
          <w:sz w:val="22"/>
          <w:szCs w:val="22"/>
        </w:rPr>
        <w:t>forseeable</w:t>
      </w:r>
      <w:proofErr w:type="spellEnd"/>
      <w:r w:rsidRPr="00042EAC">
        <w:rPr>
          <w:rFonts w:ascii="Arial" w:hAnsi="Arial" w:cs="Arial"/>
          <w:sz w:val="22"/>
          <w:szCs w:val="22"/>
        </w:rPr>
        <w:t xml:space="preserve"> consequences of advice and recommended actions to ensure that decisions made and actions taken are practical, effective, sound and supportable.</w:t>
      </w:r>
    </w:p>
    <w:p w14:paraId="78072376" w14:textId="58C8F8FF" w:rsidR="00FD6DB0" w:rsidRPr="00042EAC" w:rsidRDefault="00FD6DB0" w:rsidP="00FD6DB0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Ability to establish and maintain effective working relationships with employees, the court system, and the general public</w:t>
      </w:r>
    </w:p>
    <w:p w14:paraId="52D125B1" w14:textId="77777777" w:rsidR="00D53051" w:rsidRPr="00042EAC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042EAC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A</w:t>
      </w:r>
      <w:r w:rsidR="00270A91" w:rsidRPr="00042EAC">
        <w:rPr>
          <w:rFonts w:ascii="Arial" w:hAnsi="Arial" w:cs="Arial"/>
          <w:sz w:val="22"/>
          <w:szCs w:val="22"/>
        </w:rPr>
        <w:t xml:space="preserve">bility to work independently </w:t>
      </w:r>
      <w:r w:rsidRPr="00042EAC">
        <w:rPr>
          <w:rFonts w:ascii="Arial" w:hAnsi="Arial" w:cs="Arial"/>
          <w:sz w:val="22"/>
          <w:szCs w:val="22"/>
        </w:rPr>
        <w:t>and</w:t>
      </w:r>
      <w:r w:rsidR="00270A91" w:rsidRPr="00042EAC">
        <w:rPr>
          <w:rFonts w:ascii="Arial" w:hAnsi="Arial" w:cs="Arial"/>
          <w:sz w:val="22"/>
          <w:szCs w:val="22"/>
        </w:rPr>
        <w:t xml:space="preserve"> </w:t>
      </w:r>
      <w:r w:rsidRPr="00042EAC">
        <w:rPr>
          <w:rFonts w:ascii="Arial" w:hAnsi="Arial" w:cs="Arial"/>
          <w:sz w:val="22"/>
          <w:szCs w:val="22"/>
        </w:rPr>
        <w:t>a</w:t>
      </w:r>
      <w:r w:rsidR="001E3558" w:rsidRPr="00042EAC">
        <w:rPr>
          <w:rFonts w:ascii="Arial" w:hAnsi="Arial" w:cs="Arial"/>
          <w:sz w:val="22"/>
          <w:szCs w:val="22"/>
        </w:rPr>
        <w:t>s</w:t>
      </w:r>
      <w:r w:rsidR="00270A91" w:rsidRPr="00042EAC">
        <w:rPr>
          <w:rFonts w:ascii="Arial" w:hAnsi="Arial" w:cs="Arial"/>
          <w:sz w:val="22"/>
          <w:szCs w:val="22"/>
        </w:rPr>
        <w:t xml:space="preserve"> </w:t>
      </w:r>
      <w:r w:rsidR="001E3558" w:rsidRPr="00042EAC">
        <w:rPr>
          <w:rFonts w:ascii="Arial" w:hAnsi="Arial" w:cs="Arial"/>
          <w:sz w:val="22"/>
          <w:szCs w:val="22"/>
        </w:rPr>
        <w:t xml:space="preserve">a </w:t>
      </w:r>
      <w:r w:rsidR="00270A91" w:rsidRPr="00042EAC">
        <w:rPr>
          <w:rFonts w:ascii="Arial" w:hAnsi="Arial" w:cs="Arial"/>
          <w:sz w:val="22"/>
          <w:szCs w:val="22"/>
        </w:rPr>
        <w:t>team</w:t>
      </w:r>
      <w:r w:rsidR="001E3558" w:rsidRPr="00042EAC">
        <w:rPr>
          <w:rFonts w:ascii="Arial" w:hAnsi="Arial" w:cs="Arial"/>
          <w:sz w:val="22"/>
          <w:szCs w:val="22"/>
        </w:rPr>
        <w:t xml:space="preserve"> member</w:t>
      </w:r>
    </w:p>
    <w:p w14:paraId="41F13337" w14:textId="3153807A" w:rsidR="0009471F" w:rsidRPr="00042EAC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Demonstrated proficiency with business applications, </w:t>
      </w:r>
      <w:r w:rsidR="00247692" w:rsidRPr="00042EAC">
        <w:rPr>
          <w:rFonts w:ascii="Arial" w:hAnsi="Arial" w:cs="Arial"/>
          <w:sz w:val="22"/>
          <w:szCs w:val="22"/>
        </w:rPr>
        <w:t>such as Microsoft Office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8B5C961" w14:textId="7872CC06" w:rsidR="00FD6DB0" w:rsidRPr="00042EAC" w:rsidRDefault="00AE3231" w:rsidP="00FD6DB0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Juris Doctor </w:t>
      </w:r>
      <w:proofErr w:type="gramStart"/>
      <w:r w:rsidRPr="00042EAC">
        <w:rPr>
          <w:rFonts w:ascii="Arial" w:hAnsi="Arial" w:cs="Arial"/>
          <w:sz w:val="22"/>
          <w:szCs w:val="22"/>
        </w:rPr>
        <w:t>degree</w:t>
      </w:r>
      <w:proofErr w:type="gramEnd"/>
      <w:r w:rsidRPr="00042EAC">
        <w:rPr>
          <w:rFonts w:ascii="Arial" w:hAnsi="Arial" w:cs="Arial"/>
          <w:sz w:val="22"/>
          <w:szCs w:val="22"/>
        </w:rPr>
        <w:t xml:space="preserve"> from accredited law school and/or admitted to practice law in Washington State at the time of application and e</w:t>
      </w:r>
      <w:r w:rsidR="002A015E" w:rsidRPr="00042EAC">
        <w:rPr>
          <w:rFonts w:ascii="Arial" w:hAnsi="Arial" w:cs="Arial"/>
          <w:sz w:val="22"/>
          <w:szCs w:val="22"/>
        </w:rPr>
        <w:t>xtensive</w:t>
      </w:r>
      <w:r w:rsidR="00FD6DB0" w:rsidRPr="00042EAC">
        <w:rPr>
          <w:rFonts w:ascii="Arial" w:hAnsi="Arial" w:cs="Arial"/>
          <w:sz w:val="22"/>
          <w:szCs w:val="22"/>
        </w:rPr>
        <w:t xml:space="preserve"> professional </w:t>
      </w:r>
      <w:r w:rsidR="002A015E" w:rsidRPr="00042EAC">
        <w:rPr>
          <w:rFonts w:ascii="Arial" w:hAnsi="Arial" w:cs="Arial"/>
          <w:sz w:val="22"/>
          <w:szCs w:val="22"/>
        </w:rPr>
        <w:t>experience as a practicing attorney</w:t>
      </w:r>
    </w:p>
    <w:p w14:paraId="760296D7" w14:textId="25AF2B1B" w:rsidR="00005EC9" w:rsidRPr="00042EAC" w:rsidRDefault="00736441" w:rsidP="00005EC9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OR a</w:t>
      </w:r>
      <w:r w:rsidR="00005EC9" w:rsidRPr="00042EAC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50AFFB2" w14:textId="77777777" w:rsidR="00AE3231" w:rsidRPr="00042EAC" w:rsidRDefault="00AE3231" w:rsidP="00AE3231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 xml:space="preserve">Member of the Washington State Bar Association, in active status and in good standing, or have the ability to become licensed to practice in Washington </w:t>
      </w:r>
    </w:p>
    <w:p w14:paraId="45C0CEA6" w14:textId="0940AB2A" w:rsidR="00DF607B" w:rsidRPr="00042EAC" w:rsidRDefault="00DF607B">
      <w:pPr>
        <w:spacing w:after="120"/>
        <w:rPr>
          <w:rFonts w:ascii="Arial" w:hAnsi="Arial" w:cs="Arial"/>
          <w:sz w:val="22"/>
          <w:szCs w:val="22"/>
        </w:rPr>
      </w:pPr>
      <w:r w:rsidRPr="00042EAC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 w:rsidRPr="00042EAC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AA36778" w:rsidR="00DF607B" w:rsidRPr="00532BFA" w:rsidRDefault="00DF607B" w:rsidP="00A301DC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90033CF" w:rsidR="00303EF0" w:rsidRPr="003E7835" w:rsidRDefault="00772A3C" w:rsidP="00A301D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B20A989" w:rsidR="00DF607B" w:rsidRPr="00532BFA" w:rsidRDefault="00E005D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9C53DBB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B906BBC" w:rsidR="002D7EF3" w:rsidRDefault="00216D0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5818AD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DDE06" w14:textId="77777777" w:rsidR="00000754" w:rsidRDefault="00000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075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BBD3CF" w:rsidR="00DB4EC4" w:rsidRDefault="0073644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Legal</w:t>
    </w:r>
    <w:r w:rsidR="00750214">
      <w:rPr>
        <w:rStyle w:val="PageNumber"/>
        <w:rFonts w:ascii="Arial" w:hAnsi="Arial" w:cs="Arial"/>
        <w:sz w:val="18"/>
        <w:szCs w:val="18"/>
      </w:rPr>
      <w:t xml:space="preserve"> Policy</w:t>
    </w:r>
    <w:r>
      <w:rPr>
        <w:rStyle w:val="PageNumber"/>
        <w:rFonts w:ascii="Arial" w:hAnsi="Arial" w:cs="Arial"/>
        <w:sz w:val="18"/>
        <w:szCs w:val="18"/>
      </w:rPr>
      <w:t xml:space="preserve"> Advisor</w:t>
    </w:r>
  </w:p>
  <w:p w14:paraId="45C0CEBE" w14:textId="5645B1FD" w:rsidR="00DB4EC4" w:rsidRDefault="00216D0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</w:t>
    </w:r>
    <w:r w:rsidR="005818AD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A7706" w14:textId="77777777" w:rsidR="00000754" w:rsidRDefault="00000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DC444" w14:textId="77777777" w:rsidR="00000754" w:rsidRDefault="00000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EA08" w14:textId="77777777" w:rsidR="00000754" w:rsidRDefault="00000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23D54BD" w:rsidR="00DB4EC4" w:rsidRPr="003E7835" w:rsidRDefault="00E02F1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43089A1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D09E992" w:rsidR="00DB4EC4" w:rsidRPr="003E7835" w:rsidRDefault="00AE323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AE3231">
            <w:rPr>
              <w:rFonts w:ascii="Arial" w:hAnsi="Arial" w:cs="Arial"/>
              <w:b/>
              <w:sz w:val="24"/>
              <w:szCs w:val="24"/>
            </w:rPr>
            <w:t>6150100</w:t>
          </w:r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FE0C4CA" w:rsidR="00DB4EC4" w:rsidRPr="003E7835" w:rsidRDefault="00712C7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LEGAL ADVISOR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06C99"/>
    <w:multiLevelType w:val="hybridMultilevel"/>
    <w:tmpl w:val="CFA0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5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0754"/>
    <w:rsid w:val="00005EC9"/>
    <w:rsid w:val="00042EAC"/>
    <w:rsid w:val="0009471F"/>
    <w:rsid w:val="000A3314"/>
    <w:rsid w:val="000B56AC"/>
    <w:rsid w:val="000D17D8"/>
    <w:rsid w:val="000F4CBB"/>
    <w:rsid w:val="00103147"/>
    <w:rsid w:val="0011050A"/>
    <w:rsid w:val="00130C46"/>
    <w:rsid w:val="00135AA9"/>
    <w:rsid w:val="00195868"/>
    <w:rsid w:val="001A39C6"/>
    <w:rsid w:val="001E3558"/>
    <w:rsid w:val="001E74D8"/>
    <w:rsid w:val="00210127"/>
    <w:rsid w:val="002151BB"/>
    <w:rsid w:val="00216D0A"/>
    <w:rsid w:val="00247692"/>
    <w:rsid w:val="002634BB"/>
    <w:rsid w:val="00270A91"/>
    <w:rsid w:val="0027558D"/>
    <w:rsid w:val="002A015E"/>
    <w:rsid w:val="002B1C7C"/>
    <w:rsid w:val="002C73CF"/>
    <w:rsid w:val="002D6A1A"/>
    <w:rsid w:val="002D7EF3"/>
    <w:rsid w:val="00303EF0"/>
    <w:rsid w:val="00322811"/>
    <w:rsid w:val="00323BF0"/>
    <w:rsid w:val="003365E9"/>
    <w:rsid w:val="00360AEB"/>
    <w:rsid w:val="003943F4"/>
    <w:rsid w:val="003A7520"/>
    <w:rsid w:val="003B2EC9"/>
    <w:rsid w:val="003E4DA6"/>
    <w:rsid w:val="003E7835"/>
    <w:rsid w:val="004367A2"/>
    <w:rsid w:val="00474A34"/>
    <w:rsid w:val="00476C9A"/>
    <w:rsid w:val="00497183"/>
    <w:rsid w:val="004F3A86"/>
    <w:rsid w:val="00504BC4"/>
    <w:rsid w:val="005132BD"/>
    <w:rsid w:val="00513E70"/>
    <w:rsid w:val="00515C3E"/>
    <w:rsid w:val="00523771"/>
    <w:rsid w:val="00532BFA"/>
    <w:rsid w:val="005818AD"/>
    <w:rsid w:val="00592F72"/>
    <w:rsid w:val="005A2452"/>
    <w:rsid w:val="005E1959"/>
    <w:rsid w:val="005F1FD9"/>
    <w:rsid w:val="005F74F4"/>
    <w:rsid w:val="006046E5"/>
    <w:rsid w:val="00625458"/>
    <w:rsid w:val="006558F7"/>
    <w:rsid w:val="00656104"/>
    <w:rsid w:val="0066152D"/>
    <w:rsid w:val="006A0C7D"/>
    <w:rsid w:val="006A272B"/>
    <w:rsid w:val="006D4D74"/>
    <w:rsid w:val="007032DB"/>
    <w:rsid w:val="00712C74"/>
    <w:rsid w:val="00725563"/>
    <w:rsid w:val="00736441"/>
    <w:rsid w:val="00750214"/>
    <w:rsid w:val="00772A3C"/>
    <w:rsid w:val="00790DFB"/>
    <w:rsid w:val="007B510D"/>
    <w:rsid w:val="007F681D"/>
    <w:rsid w:val="00810B41"/>
    <w:rsid w:val="00827FB6"/>
    <w:rsid w:val="008719D2"/>
    <w:rsid w:val="008C65B7"/>
    <w:rsid w:val="0090245D"/>
    <w:rsid w:val="00903661"/>
    <w:rsid w:val="009055D9"/>
    <w:rsid w:val="00921357"/>
    <w:rsid w:val="00964CEA"/>
    <w:rsid w:val="00985B72"/>
    <w:rsid w:val="00986582"/>
    <w:rsid w:val="00995D72"/>
    <w:rsid w:val="009C5935"/>
    <w:rsid w:val="009D1128"/>
    <w:rsid w:val="009F1611"/>
    <w:rsid w:val="00A001F2"/>
    <w:rsid w:val="00A12488"/>
    <w:rsid w:val="00A301DC"/>
    <w:rsid w:val="00A32F93"/>
    <w:rsid w:val="00A36376"/>
    <w:rsid w:val="00A55225"/>
    <w:rsid w:val="00AE3231"/>
    <w:rsid w:val="00AF7566"/>
    <w:rsid w:val="00B012C5"/>
    <w:rsid w:val="00B2381E"/>
    <w:rsid w:val="00B36D30"/>
    <w:rsid w:val="00B5140C"/>
    <w:rsid w:val="00BB7AB0"/>
    <w:rsid w:val="00C35CCF"/>
    <w:rsid w:val="00C40454"/>
    <w:rsid w:val="00C44A78"/>
    <w:rsid w:val="00C464F6"/>
    <w:rsid w:val="00C5534D"/>
    <w:rsid w:val="00C60A71"/>
    <w:rsid w:val="00C847A8"/>
    <w:rsid w:val="00CE11AD"/>
    <w:rsid w:val="00CF2676"/>
    <w:rsid w:val="00D37846"/>
    <w:rsid w:val="00D445C8"/>
    <w:rsid w:val="00D53051"/>
    <w:rsid w:val="00D5778D"/>
    <w:rsid w:val="00D73622"/>
    <w:rsid w:val="00D82F72"/>
    <w:rsid w:val="00DB4EC4"/>
    <w:rsid w:val="00DB5076"/>
    <w:rsid w:val="00DB75FB"/>
    <w:rsid w:val="00DD4674"/>
    <w:rsid w:val="00DF1088"/>
    <w:rsid w:val="00DF607B"/>
    <w:rsid w:val="00E005D4"/>
    <w:rsid w:val="00E02F16"/>
    <w:rsid w:val="00E12A82"/>
    <w:rsid w:val="00E21CC6"/>
    <w:rsid w:val="00E31C08"/>
    <w:rsid w:val="00E4795B"/>
    <w:rsid w:val="00E6273F"/>
    <w:rsid w:val="00F04650"/>
    <w:rsid w:val="00F07C2B"/>
    <w:rsid w:val="00F168A8"/>
    <w:rsid w:val="00F34428"/>
    <w:rsid w:val="00F51B87"/>
    <w:rsid w:val="00F56A77"/>
    <w:rsid w:val="00FD6DB0"/>
    <w:rsid w:val="00FE4B7E"/>
    <w:rsid w:val="00FF402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C60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A71"/>
  </w:style>
  <w:style w:type="character" w:customStyle="1" w:styleId="CommentTextChar">
    <w:name w:val="Comment Text Char"/>
    <w:basedOn w:val="DefaultParagraphFont"/>
    <w:link w:val="CommentText"/>
    <w:rsid w:val="00C60A71"/>
  </w:style>
  <w:style w:type="paragraph" w:styleId="CommentSubject">
    <w:name w:val="annotation subject"/>
    <w:basedOn w:val="CommentText"/>
    <w:next w:val="CommentText"/>
    <w:link w:val="CommentSubjectChar"/>
    <w:rsid w:val="00C6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C60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A71"/>
  </w:style>
  <w:style w:type="character" w:customStyle="1" w:styleId="CommentTextChar">
    <w:name w:val="Comment Text Char"/>
    <w:basedOn w:val="DefaultParagraphFont"/>
    <w:link w:val="CommentText"/>
    <w:rsid w:val="00C60A71"/>
  </w:style>
  <w:style w:type="paragraph" w:styleId="CommentSubject">
    <w:name w:val="annotation subject"/>
    <w:basedOn w:val="CommentText"/>
    <w:next w:val="CommentText"/>
    <w:link w:val="CommentSubjectChar"/>
    <w:rsid w:val="00C6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MAQEFJTUDN2N-1642563518-1165</_dlc_DocId>
    <_dlc_DocIdUrl xmlns="dd90cae5-04f9-4ad6-b687-7fa19d8f306c">
      <Url>https://kc1.sharepoint.com/teams/DESa/CC/compensation/_layouts/15/DocIdRedir.aspx?ID=MAQEFJTUDN2N-1642563518-1165</Url>
      <Description>MAQEFJTUDN2N-1642563518-1165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abc15d8-5500-48b6-8681-f2a1a758343b"/>
    <ds:schemaRef ds:uri="dd90cae5-04f9-4ad6-b687-7fa19d8f306c"/>
    <ds:schemaRef ds:uri="e8cc94d8-4622-401d-99b9-d219a41dd5a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47AAE2-2491-4349-BE88-E5C9E3D83B0C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8FE66-3EAD-484F-88BD-DCB9E09E57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FB2867-D8D2-46B0-B3C5-56BB595E7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3863</Characters>
  <Application>Microsoft Office Word</Application>
  <DocSecurity>2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Advisor - Senior</vt:lpstr>
    </vt:vector>
  </TitlesOfParts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ADVISOR - SENIOR</dc:title>
  <dc:subject>CLASSIFICATION SPECIFICATION</dc:subject>
  <dc:creator/>
  <cp:keywords>Legal Advisor - Senior</cp:keywords>
  <dc:description>6150100</dc:description>
  <cp:lastModifiedBy/>
  <cp:revision>1</cp:revision>
  <cp:lastPrinted>2007-08-06T17:18:00Z</cp:lastPrinted>
  <dcterms:created xsi:type="dcterms:W3CDTF">2017-03-22T20:37:00Z</dcterms:created>
  <dcterms:modified xsi:type="dcterms:W3CDTF">2017-03-22T20:37:00Z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6a0e59b2-b510-4edb-af8e-52ad1e1d1af5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6150100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/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https://kc1.sharepoint.com/teams/DESa/CC/compensation/_layouts/15/wrkstat.aspx?List=16bd73ee-b5fc-4313-9283-26a4fcd441b4&amp;WorkflowInstanceName=f1dc0a92-29d8-4884-9e5e-9c38c45f1351, Approving Class Doc</vt:lpwstr>
  </property>
</Properties>
</file>